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A5BB95" w14:textId="77777777" w:rsidR="00AF08EF" w:rsidRPr="009740E6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</w:p>
    <w:p w14:paraId="7F1A3192" w14:textId="77884A1E" w:rsidR="006C2039" w:rsidRPr="009740E6" w:rsidRDefault="00F64B12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06767A">
        <w:rPr>
          <w:rFonts w:cs="Arial"/>
          <w:color w:val="000000"/>
          <w:sz w:val="20"/>
        </w:rPr>
        <w:t>4</w:t>
      </w:r>
      <w:r w:rsidR="00FB61B5" w:rsidRPr="009740E6">
        <w:rPr>
          <w:rFonts w:cs="Arial"/>
          <w:color w:val="000000"/>
          <w:sz w:val="20"/>
        </w:rPr>
        <w:t>/</w:t>
      </w:r>
      <w:r w:rsidR="00A44B2B" w:rsidRPr="009740E6">
        <w:rPr>
          <w:rFonts w:cs="Arial"/>
          <w:color w:val="000000"/>
          <w:sz w:val="20"/>
        </w:rPr>
        <w:t>1</w:t>
      </w:r>
      <w:r>
        <w:rPr>
          <w:rFonts w:cs="Arial"/>
          <w:color w:val="000000"/>
          <w:sz w:val="20"/>
        </w:rPr>
        <w:t>9</w:t>
      </w:r>
      <w:r w:rsidR="007243A0" w:rsidRPr="009740E6">
        <w:rPr>
          <w:rFonts w:cs="Arial"/>
          <w:color w:val="000000"/>
          <w:sz w:val="20"/>
        </w:rPr>
        <w:t>-</w:t>
      </w:r>
      <w:r w:rsidR="00A44B2B" w:rsidRPr="009740E6">
        <w:rPr>
          <w:rFonts w:cs="Arial"/>
          <w:color w:val="000000"/>
          <w:sz w:val="20"/>
        </w:rPr>
        <w:t>0</w:t>
      </w:r>
      <w:r w:rsidR="00B75A42">
        <w:rPr>
          <w:rFonts w:cs="Arial"/>
          <w:color w:val="000000"/>
          <w:sz w:val="20"/>
        </w:rPr>
        <w:t>3</w:t>
      </w:r>
    </w:p>
    <w:p w14:paraId="2AECA434" w14:textId="77777777" w:rsidR="00840D35" w:rsidRPr="009740E6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5EFC2CAB" w14:textId="2C0BCB25" w:rsidR="00D578C2" w:rsidRDefault="00542FC9" w:rsidP="00134E3D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>
        <w:rPr>
          <w:rFonts w:cs="Arial"/>
          <w:szCs w:val="40"/>
        </w:rPr>
        <w:br/>
      </w:r>
      <w:r w:rsidR="00D578C2">
        <w:rPr>
          <w:rFonts w:cs="Arial"/>
          <w:szCs w:val="40"/>
        </w:rPr>
        <w:t>Farbspiel an</w:t>
      </w:r>
    </w:p>
    <w:p w14:paraId="43B69413" w14:textId="0B4A821A" w:rsidR="00134E3D" w:rsidRPr="009740E6" w:rsidRDefault="00D578C2" w:rsidP="00134E3D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>
        <w:rPr>
          <w:rFonts w:cs="Arial"/>
          <w:szCs w:val="40"/>
        </w:rPr>
        <w:t>der Balkonbrüstung</w:t>
      </w:r>
    </w:p>
    <w:p w14:paraId="4E5B8188" w14:textId="77777777" w:rsidR="00AF7526" w:rsidRPr="009740E6" w:rsidRDefault="00AF7526" w:rsidP="00A27D1A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15EDD65C" w14:textId="77777777" w:rsidR="00D578C2" w:rsidRDefault="00D578C2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Sanierung von Hochhäusern </w:t>
      </w:r>
    </w:p>
    <w:p w14:paraId="154D1E36" w14:textId="7CC87837" w:rsidR="0038798D" w:rsidRDefault="00D578C2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aus den 1960er Jahren in Gießen </w:t>
      </w:r>
    </w:p>
    <w:p w14:paraId="7DF8D16A" w14:textId="77777777" w:rsidR="004D7182" w:rsidRDefault="004D7182" w:rsidP="00582B5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F63B10E" w14:textId="6F2591CA" w:rsidR="00AF6B61" w:rsidRDefault="008F20C2" w:rsidP="00AF6B6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 </w:t>
      </w:r>
      <w:r w:rsidRPr="00C77481">
        <w:rPr>
          <w:rFonts w:ascii="Arial" w:hAnsi="Arial" w:cs="Arial"/>
          <w:b/>
        </w:rPr>
        <w:t>m</w:t>
      </w:r>
      <w:r w:rsidR="00326D66" w:rsidRPr="00C77481">
        <w:rPr>
          <w:rFonts w:ascii="Arial" w:hAnsi="Arial" w:cs="Arial"/>
          <w:b/>
        </w:rPr>
        <w:t>u</w:t>
      </w:r>
      <w:r w:rsidRPr="00C77481">
        <w:rPr>
          <w:rFonts w:ascii="Arial" w:hAnsi="Arial" w:cs="Arial"/>
          <w:b/>
        </w:rPr>
        <w:t>ss</w:t>
      </w:r>
      <w:r w:rsidR="00326D66" w:rsidRPr="00C77481">
        <w:rPr>
          <w:rFonts w:ascii="Arial" w:hAnsi="Arial" w:cs="Arial"/>
          <w:b/>
        </w:rPr>
        <w:t>t</w:t>
      </w:r>
      <w:r w:rsidRPr="00C77481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umfangreich modernisiert werden: die drei baugleichen Hochhäuser aus den 1960er Jahren i</w:t>
      </w:r>
      <w:r w:rsidR="0053276D">
        <w:rPr>
          <w:rFonts w:ascii="Arial" w:hAnsi="Arial" w:cs="Arial"/>
          <w:b/>
        </w:rPr>
        <w:t xml:space="preserve">n der Gießener Eichgärtenallee. </w:t>
      </w:r>
      <w:r w:rsidR="0053276D" w:rsidRPr="00EB2406">
        <w:rPr>
          <w:rFonts w:ascii="Arial" w:hAnsi="Arial" w:cs="Arial"/>
          <w:b/>
        </w:rPr>
        <w:t>D</w:t>
      </w:r>
      <w:r w:rsidR="00FB3284" w:rsidRPr="00EB2406">
        <w:rPr>
          <w:rFonts w:ascii="Arial" w:hAnsi="Arial" w:cs="Arial"/>
          <w:b/>
        </w:rPr>
        <w:t xml:space="preserve">ie Arbeiten </w:t>
      </w:r>
      <w:r w:rsidR="00EB2406" w:rsidRPr="00C77481">
        <w:rPr>
          <w:rFonts w:ascii="Arial" w:hAnsi="Arial" w:cs="Arial"/>
          <w:b/>
        </w:rPr>
        <w:t>an allen Türmen</w:t>
      </w:r>
      <w:r w:rsidR="003700E6">
        <w:rPr>
          <w:rFonts w:ascii="Arial" w:hAnsi="Arial" w:cs="Arial"/>
          <w:b/>
        </w:rPr>
        <w:t xml:space="preserve"> </w:t>
      </w:r>
      <w:r w:rsidR="0053276D" w:rsidRPr="00EB2406">
        <w:rPr>
          <w:rFonts w:ascii="Arial" w:hAnsi="Arial" w:cs="Arial"/>
          <w:b/>
        </w:rPr>
        <w:t>wurde</w:t>
      </w:r>
      <w:r w:rsidR="00FB3284" w:rsidRPr="00EB2406">
        <w:rPr>
          <w:rFonts w:ascii="Arial" w:hAnsi="Arial" w:cs="Arial"/>
          <w:b/>
        </w:rPr>
        <w:t>n</w:t>
      </w:r>
      <w:r w:rsidR="0053276D" w:rsidRPr="00EB2406">
        <w:rPr>
          <w:rFonts w:ascii="Arial" w:hAnsi="Arial" w:cs="Arial"/>
          <w:b/>
        </w:rPr>
        <w:t xml:space="preserve"> jetzt abgeschlossen. </w:t>
      </w:r>
      <w:r w:rsidR="0053276D">
        <w:rPr>
          <w:rFonts w:ascii="Arial" w:hAnsi="Arial" w:cs="Arial"/>
          <w:b/>
        </w:rPr>
        <w:t>Zentral</w:t>
      </w:r>
      <w:r w:rsidR="00AB3525">
        <w:rPr>
          <w:rFonts w:ascii="Arial" w:hAnsi="Arial" w:cs="Arial"/>
          <w:b/>
        </w:rPr>
        <w:t>er Bestandteil</w:t>
      </w:r>
      <w:r w:rsidR="0053276D">
        <w:rPr>
          <w:rFonts w:ascii="Arial" w:hAnsi="Arial" w:cs="Arial"/>
          <w:b/>
        </w:rPr>
        <w:t xml:space="preserve"> </w:t>
      </w:r>
      <w:r w:rsidR="00AB3525">
        <w:rPr>
          <w:rFonts w:ascii="Arial" w:hAnsi="Arial" w:cs="Arial"/>
          <w:b/>
        </w:rPr>
        <w:t>der</w:t>
      </w:r>
      <w:r>
        <w:rPr>
          <w:rFonts w:ascii="Arial" w:hAnsi="Arial" w:cs="Arial"/>
          <w:b/>
        </w:rPr>
        <w:t xml:space="preserve"> Sanierungsmaßnahmen war</w:t>
      </w:r>
      <w:r w:rsidR="0053276D">
        <w:rPr>
          <w:rFonts w:ascii="Arial" w:hAnsi="Arial" w:cs="Arial"/>
          <w:b/>
        </w:rPr>
        <w:t xml:space="preserve"> eine deutliche Verbesserung des Wärmeschutzes</w:t>
      </w:r>
      <w:r w:rsidR="008C51EF">
        <w:rPr>
          <w:rFonts w:ascii="Arial" w:hAnsi="Arial" w:cs="Arial"/>
          <w:b/>
        </w:rPr>
        <w:t xml:space="preserve">. So wurde nicht nur die Fassade gedämmt, sondern auch die Fenster ersetzt und </w:t>
      </w:r>
      <w:r w:rsidR="00AB3525">
        <w:rPr>
          <w:rFonts w:ascii="Arial" w:hAnsi="Arial" w:cs="Arial"/>
          <w:b/>
        </w:rPr>
        <w:t>verglaste Balkone</w:t>
      </w:r>
      <w:r w:rsidR="008C51EF">
        <w:rPr>
          <w:rFonts w:ascii="Arial" w:hAnsi="Arial" w:cs="Arial"/>
          <w:b/>
        </w:rPr>
        <w:t xml:space="preserve"> installiert. </w:t>
      </w:r>
      <w:r w:rsidR="00AB3525">
        <w:rPr>
          <w:rFonts w:ascii="Arial" w:hAnsi="Arial" w:cs="Arial"/>
          <w:b/>
        </w:rPr>
        <w:t>Die Anlage</w:t>
      </w:r>
      <w:r w:rsidR="0053276D">
        <w:rPr>
          <w:rFonts w:ascii="Arial" w:hAnsi="Arial" w:cs="Arial"/>
          <w:b/>
        </w:rPr>
        <w:t xml:space="preserve"> von </w:t>
      </w:r>
      <w:proofErr w:type="spellStart"/>
      <w:r w:rsidR="0053276D">
        <w:rPr>
          <w:rFonts w:ascii="Arial" w:hAnsi="Arial" w:cs="Arial"/>
          <w:b/>
        </w:rPr>
        <w:t>Balco</w:t>
      </w:r>
      <w:proofErr w:type="spellEnd"/>
      <w:r w:rsidR="0053276D">
        <w:rPr>
          <w:rFonts w:ascii="Arial" w:hAnsi="Arial" w:cs="Arial"/>
          <w:b/>
        </w:rPr>
        <w:t xml:space="preserve"> ermöglicht eine </w:t>
      </w:r>
      <w:r w:rsidR="00AB3525">
        <w:rPr>
          <w:rFonts w:ascii="Arial" w:hAnsi="Arial" w:cs="Arial"/>
          <w:b/>
        </w:rPr>
        <w:t xml:space="preserve">fast </w:t>
      </w:r>
      <w:r w:rsidR="0053276D">
        <w:rPr>
          <w:rFonts w:ascii="Arial" w:hAnsi="Arial" w:cs="Arial"/>
          <w:b/>
        </w:rPr>
        <w:t xml:space="preserve">ganzjährige Nutzung und sorgt für eine optische Aufwertung </w:t>
      </w:r>
      <w:r w:rsidR="0053276D" w:rsidRPr="00C77481">
        <w:rPr>
          <w:rFonts w:ascii="Arial" w:hAnsi="Arial" w:cs="Arial"/>
          <w:b/>
        </w:rPr>
        <w:t>de</w:t>
      </w:r>
      <w:r w:rsidR="00A95CAB" w:rsidRPr="00C77481">
        <w:rPr>
          <w:rFonts w:ascii="Arial" w:hAnsi="Arial" w:cs="Arial"/>
          <w:b/>
        </w:rPr>
        <w:t>r</w:t>
      </w:r>
      <w:r w:rsidR="0053276D" w:rsidRPr="00C77481">
        <w:rPr>
          <w:rFonts w:ascii="Arial" w:hAnsi="Arial" w:cs="Arial"/>
          <w:b/>
        </w:rPr>
        <w:t xml:space="preserve"> Gebäude.</w:t>
      </w:r>
      <w:r w:rsidR="0053276D">
        <w:rPr>
          <w:rFonts w:ascii="Arial" w:hAnsi="Arial" w:cs="Arial"/>
          <w:b/>
        </w:rPr>
        <w:t xml:space="preserve"> </w:t>
      </w:r>
    </w:p>
    <w:p w14:paraId="5FCEBA35" w14:textId="77777777" w:rsidR="00AF6B61" w:rsidRDefault="00AF6B61" w:rsidP="00AF6B61">
      <w:pPr>
        <w:spacing w:line="360" w:lineRule="auto"/>
        <w:jc w:val="both"/>
        <w:rPr>
          <w:rFonts w:ascii="Arial" w:hAnsi="Arial" w:cs="Arial"/>
          <w:b/>
        </w:rPr>
      </w:pPr>
    </w:p>
    <w:p w14:paraId="4A772C49" w14:textId="10D6ED98" w:rsidR="00D80773" w:rsidRPr="00AF6B61" w:rsidRDefault="00253F4F" w:rsidP="00AF6B6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Wohng</w:t>
      </w:r>
      <w:r w:rsidR="006B7C4B" w:rsidRPr="00D80773">
        <w:rPr>
          <w:rFonts w:ascii="Arial" w:hAnsi="Arial" w:cs="Arial"/>
        </w:rPr>
        <w:t xml:space="preserve">ebäude aus den </w:t>
      </w:r>
      <w:r w:rsidR="00856E53">
        <w:rPr>
          <w:rFonts w:ascii="Arial" w:hAnsi="Arial" w:cs="Arial"/>
        </w:rPr>
        <w:t>19</w:t>
      </w:r>
      <w:r w:rsidR="006B7C4B" w:rsidRPr="00D80773">
        <w:rPr>
          <w:rFonts w:ascii="Arial" w:hAnsi="Arial" w:cs="Arial"/>
        </w:rPr>
        <w:t>60er Jahren übe</w:t>
      </w:r>
      <w:r w:rsidR="00D80773" w:rsidRPr="00D80773">
        <w:rPr>
          <w:rFonts w:ascii="Arial" w:hAnsi="Arial" w:cs="Arial"/>
        </w:rPr>
        <w:t>rzeu</w:t>
      </w:r>
      <w:r w:rsidR="006B7C4B" w:rsidRPr="00D80773">
        <w:rPr>
          <w:rFonts w:ascii="Arial" w:hAnsi="Arial" w:cs="Arial"/>
        </w:rPr>
        <w:t xml:space="preserve">gen durch ihre großzügigen </w:t>
      </w:r>
      <w:r>
        <w:rPr>
          <w:rFonts w:ascii="Arial" w:hAnsi="Arial" w:cs="Arial"/>
        </w:rPr>
        <w:t>Grundrisse</w:t>
      </w:r>
      <w:r w:rsidR="008B5710" w:rsidRPr="00D80773">
        <w:rPr>
          <w:rFonts w:ascii="Arial" w:hAnsi="Arial" w:cs="Arial"/>
        </w:rPr>
        <w:t xml:space="preserve"> und </w:t>
      </w:r>
      <w:r w:rsidR="006B7C4B" w:rsidRPr="00D80773">
        <w:rPr>
          <w:rFonts w:ascii="Arial" w:hAnsi="Arial" w:cs="Arial"/>
        </w:rPr>
        <w:t>Raum</w:t>
      </w:r>
      <w:r w:rsidR="008B5710" w:rsidRPr="00D80773">
        <w:rPr>
          <w:rFonts w:ascii="Arial" w:hAnsi="Arial" w:cs="Arial"/>
        </w:rPr>
        <w:t xml:space="preserve">aufteilungen. </w:t>
      </w:r>
      <w:r w:rsidR="000071E5">
        <w:rPr>
          <w:rFonts w:ascii="Arial" w:hAnsi="Arial" w:cs="Arial"/>
        </w:rPr>
        <w:t>Aspekte</w:t>
      </w:r>
      <w:r w:rsidR="009A10DD">
        <w:rPr>
          <w:rFonts w:ascii="Arial" w:hAnsi="Arial" w:cs="Arial"/>
        </w:rPr>
        <w:t>,</w:t>
      </w:r>
      <w:r w:rsidR="000071E5">
        <w:rPr>
          <w:rFonts w:ascii="Arial" w:hAnsi="Arial" w:cs="Arial"/>
        </w:rPr>
        <w:t xml:space="preserve"> die </w:t>
      </w:r>
      <w:r w:rsidR="00AB3525">
        <w:rPr>
          <w:rFonts w:ascii="Arial" w:hAnsi="Arial" w:cs="Arial"/>
        </w:rPr>
        <w:t xml:space="preserve">auch </w:t>
      </w:r>
      <w:r w:rsidR="000071E5">
        <w:rPr>
          <w:rFonts w:ascii="Arial" w:hAnsi="Arial" w:cs="Arial"/>
        </w:rPr>
        <w:t xml:space="preserve">heute </w:t>
      </w:r>
      <w:r w:rsidR="0029138E">
        <w:rPr>
          <w:rFonts w:ascii="Arial" w:hAnsi="Arial" w:cs="Arial"/>
        </w:rPr>
        <w:t>für</w:t>
      </w:r>
      <w:r w:rsidR="00AB3525">
        <w:rPr>
          <w:rFonts w:ascii="Arial" w:hAnsi="Arial" w:cs="Arial"/>
        </w:rPr>
        <w:t xml:space="preserve"> einen hohen</w:t>
      </w:r>
      <w:r w:rsidR="0029138E">
        <w:rPr>
          <w:rFonts w:ascii="Arial" w:hAnsi="Arial" w:cs="Arial"/>
        </w:rPr>
        <w:t xml:space="preserve"> Wohnkomfort stehen</w:t>
      </w:r>
      <w:r w:rsidR="000071E5">
        <w:rPr>
          <w:rFonts w:ascii="Arial" w:hAnsi="Arial" w:cs="Arial"/>
        </w:rPr>
        <w:t xml:space="preserve">. </w:t>
      </w:r>
      <w:r w:rsidR="003211B2">
        <w:rPr>
          <w:rFonts w:ascii="Arial" w:hAnsi="Arial" w:cs="Arial"/>
        </w:rPr>
        <w:t>Jedoch wurde</w:t>
      </w:r>
      <w:r w:rsidR="008B5710" w:rsidRPr="00EE2E2F">
        <w:rPr>
          <w:rFonts w:ascii="Arial" w:hAnsi="Arial" w:cs="Arial"/>
        </w:rPr>
        <w:t xml:space="preserve"> </w:t>
      </w:r>
      <w:r w:rsidR="00ED31FB">
        <w:rPr>
          <w:rFonts w:ascii="Arial" w:hAnsi="Arial" w:cs="Arial"/>
        </w:rPr>
        <w:t xml:space="preserve">zur </w:t>
      </w:r>
      <w:r w:rsidR="00AB3525">
        <w:rPr>
          <w:rFonts w:ascii="Arial" w:hAnsi="Arial" w:cs="Arial"/>
        </w:rPr>
        <w:t xml:space="preserve">damaligen </w:t>
      </w:r>
      <w:r w:rsidR="00ED31FB">
        <w:rPr>
          <w:rFonts w:ascii="Arial" w:hAnsi="Arial" w:cs="Arial"/>
        </w:rPr>
        <w:t>Zeit</w:t>
      </w:r>
      <w:r w:rsidR="008B5710" w:rsidRPr="00EE2E2F">
        <w:rPr>
          <w:rFonts w:ascii="Arial" w:hAnsi="Arial" w:cs="Arial"/>
        </w:rPr>
        <w:t xml:space="preserve"> </w:t>
      </w:r>
      <w:r w:rsidR="00C754F4" w:rsidRPr="00D80773">
        <w:rPr>
          <w:rFonts w:ascii="Arial" w:hAnsi="Arial" w:cs="Arial"/>
        </w:rPr>
        <w:t>vorwiegend</w:t>
      </w:r>
      <w:r w:rsidR="00CF6648">
        <w:rPr>
          <w:rFonts w:ascii="Arial" w:hAnsi="Arial" w:cs="Arial"/>
        </w:rPr>
        <w:t xml:space="preserve"> auf Wärmeschutzmaßnahmen </w:t>
      </w:r>
      <w:r w:rsidR="008B5710" w:rsidRPr="00D80773">
        <w:rPr>
          <w:rFonts w:ascii="Arial" w:hAnsi="Arial" w:cs="Arial"/>
        </w:rPr>
        <w:t>verzichtet.</w:t>
      </w:r>
      <w:r w:rsidR="00D80773" w:rsidRPr="00D80773">
        <w:rPr>
          <w:rFonts w:ascii="Arial" w:hAnsi="Arial" w:cs="Arial"/>
        </w:rPr>
        <w:t xml:space="preserve"> Schimmelbildung und Wärmeverluste in den Heizperioden sind meist Folgen dieser Bauweise und </w:t>
      </w:r>
      <w:r w:rsidR="008C51EF">
        <w:rPr>
          <w:rFonts w:ascii="Arial" w:hAnsi="Arial" w:cs="Arial"/>
        </w:rPr>
        <w:t>greifen im schlimmsten Fall</w:t>
      </w:r>
      <w:r w:rsidR="008C51EF" w:rsidRPr="00EE2E2F">
        <w:rPr>
          <w:rFonts w:ascii="Arial" w:hAnsi="Arial" w:cs="Arial"/>
        </w:rPr>
        <w:t xml:space="preserve"> </w:t>
      </w:r>
      <w:r w:rsidR="00D80773" w:rsidRPr="00EE2E2F">
        <w:rPr>
          <w:rFonts w:ascii="Arial" w:hAnsi="Arial" w:cs="Arial"/>
        </w:rPr>
        <w:t>die Bausubstanz</w:t>
      </w:r>
      <w:r w:rsidR="008C51EF">
        <w:rPr>
          <w:rFonts w:ascii="Arial" w:hAnsi="Arial" w:cs="Arial"/>
        </w:rPr>
        <w:t xml:space="preserve"> an</w:t>
      </w:r>
      <w:r w:rsidR="00D80773" w:rsidRPr="00EE2E2F">
        <w:rPr>
          <w:rFonts w:ascii="Arial" w:hAnsi="Arial" w:cs="Arial"/>
        </w:rPr>
        <w:t xml:space="preserve">. </w:t>
      </w:r>
      <w:r w:rsidR="00CC1B32">
        <w:rPr>
          <w:rFonts w:ascii="Arial" w:hAnsi="Arial" w:cs="Arial"/>
        </w:rPr>
        <w:t xml:space="preserve">Auch die </w:t>
      </w:r>
      <w:r w:rsidR="000F1BD4">
        <w:rPr>
          <w:rFonts w:ascii="Arial" w:hAnsi="Arial" w:cs="Arial"/>
        </w:rPr>
        <w:t>Hochhäuser</w:t>
      </w:r>
      <w:r w:rsidR="00CC1B32">
        <w:rPr>
          <w:rFonts w:ascii="Arial" w:hAnsi="Arial" w:cs="Arial"/>
        </w:rPr>
        <w:t xml:space="preserve"> in der Eichgärtenallee</w:t>
      </w:r>
      <w:r w:rsidR="00EE2E2F">
        <w:rPr>
          <w:rFonts w:ascii="Arial" w:hAnsi="Arial" w:cs="Arial"/>
        </w:rPr>
        <w:t xml:space="preserve"> </w:t>
      </w:r>
      <w:r w:rsidR="008548EE">
        <w:rPr>
          <w:rFonts w:ascii="Arial" w:hAnsi="Arial" w:cs="Arial"/>
        </w:rPr>
        <w:t xml:space="preserve">in Gießen </w:t>
      </w:r>
      <w:r w:rsidR="00EE2E2F">
        <w:rPr>
          <w:rFonts w:ascii="Arial" w:hAnsi="Arial" w:cs="Arial"/>
        </w:rPr>
        <w:t>wiesen</w:t>
      </w:r>
      <w:r w:rsidR="00CC1B32">
        <w:rPr>
          <w:rFonts w:ascii="Arial" w:hAnsi="Arial" w:cs="Arial"/>
        </w:rPr>
        <w:t xml:space="preserve"> </w:t>
      </w:r>
      <w:r w:rsidR="00CC1B32">
        <w:rPr>
          <w:rFonts w:ascii="Arial" w:hAnsi="Arial" w:cs="Arial"/>
        </w:rPr>
        <w:lastRenderedPageBreak/>
        <w:t xml:space="preserve">nach fünf </w:t>
      </w:r>
      <w:r w:rsidR="00CC1B32">
        <w:rPr>
          <w:rFonts w:ascii="Arial" w:hAnsi="Arial" w:cs="Arial"/>
          <w:color w:val="000000"/>
        </w:rPr>
        <w:t>Jahrze</w:t>
      </w:r>
      <w:r w:rsidR="00375F79">
        <w:rPr>
          <w:rFonts w:ascii="Arial" w:hAnsi="Arial" w:cs="Arial"/>
          <w:color w:val="000000"/>
        </w:rPr>
        <w:t>h</w:t>
      </w:r>
      <w:r w:rsidR="00CC1B32">
        <w:rPr>
          <w:rFonts w:ascii="Arial" w:hAnsi="Arial" w:cs="Arial"/>
          <w:color w:val="000000"/>
        </w:rPr>
        <w:t xml:space="preserve">nten der Gebäudenutzung </w:t>
      </w:r>
      <w:r w:rsidR="00EE2E2F">
        <w:rPr>
          <w:rFonts w:ascii="Arial" w:hAnsi="Arial" w:cs="Arial"/>
          <w:color w:val="000000"/>
        </w:rPr>
        <w:t xml:space="preserve">einige </w:t>
      </w:r>
      <w:r w:rsidR="00C55C69" w:rsidRPr="00C77481">
        <w:rPr>
          <w:rFonts w:ascii="Arial" w:hAnsi="Arial" w:cs="Arial"/>
        </w:rPr>
        <w:t>Gebrauchsspuren</w:t>
      </w:r>
      <w:r w:rsidR="00C55C69">
        <w:rPr>
          <w:rFonts w:ascii="Arial" w:hAnsi="Arial" w:cs="Arial"/>
        </w:rPr>
        <w:t xml:space="preserve"> </w:t>
      </w:r>
      <w:r w:rsidR="00EE2E2F">
        <w:rPr>
          <w:rFonts w:ascii="Arial" w:hAnsi="Arial" w:cs="Arial"/>
          <w:color w:val="000000"/>
        </w:rPr>
        <w:t>auf</w:t>
      </w:r>
      <w:r w:rsidR="00CC1B32">
        <w:rPr>
          <w:rFonts w:ascii="Arial" w:hAnsi="Arial" w:cs="Arial"/>
          <w:color w:val="000000"/>
        </w:rPr>
        <w:t xml:space="preserve">, sodass </w:t>
      </w:r>
      <w:r w:rsidR="00CC1B32" w:rsidRPr="00EE2E2F">
        <w:rPr>
          <w:rFonts w:ascii="Arial" w:hAnsi="Arial" w:cs="Arial"/>
        </w:rPr>
        <w:t xml:space="preserve">die </w:t>
      </w:r>
      <w:r w:rsidR="008B5710" w:rsidRPr="00EE2E2F">
        <w:rPr>
          <w:rFonts w:ascii="Arial" w:hAnsi="Arial" w:cs="Arial"/>
        </w:rPr>
        <w:t>Wohnbau Gießen</w:t>
      </w:r>
      <w:r w:rsidR="008C51EF">
        <w:rPr>
          <w:rFonts w:ascii="Arial" w:hAnsi="Arial" w:cs="Arial"/>
        </w:rPr>
        <w:t xml:space="preserve"> GmbH</w:t>
      </w:r>
      <w:r w:rsidR="00CC1B32" w:rsidRPr="00EE2E2F">
        <w:rPr>
          <w:rFonts w:ascii="Arial" w:hAnsi="Arial" w:cs="Arial"/>
        </w:rPr>
        <w:t xml:space="preserve"> umfangreiche Sanierungs- und Modernisierungsmaßnahmen veranlasste. </w:t>
      </w:r>
      <w:r w:rsidR="005966D7" w:rsidRPr="002F1E5E">
        <w:rPr>
          <w:rFonts w:ascii="Arial" w:hAnsi="Arial" w:cs="Arial"/>
        </w:rPr>
        <w:t>Im Sommer 2017</w:t>
      </w:r>
      <w:r w:rsidR="005966D7">
        <w:rPr>
          <w:rFonts w:ascii="Arial" w:hAnsi="Arial" w:cs="Arial"/>
        </w:rPr>
        <w:t xml:space="preserve"> </w:t>
      </w:r>
      <w:r w:rsidR="004542F4">
        <w:rPr>
          <w:rFonts w:ascii="Arial" w:hAnsi="Arial" w:cs="Arial"/>
        </w:rPr>
        <w:t>wurden die Arbeiten am</w:t>
      </w:r>
      <w:r w:rsidR="000071E5">
        <w:rPr>
          <w:rFonts w:ascii="Arial" w:hAnsi="Arial" w:cs="Arial"/>
        </w:rPr>
        <w:t xml:space="preserve"> ersten </w:t>
      </w:r>
      <w:r w:rsidR="004571F9">
        <w:rPr>
          <w:rFonts w:ascii="Arial" w:hAnsi="Arial" w:cs="Arial"/>
        </w:rPr>
        <w:t xml:space="preserve">Wohnturm </w:t>
      </w:r>
      <w:r w:rsidR="004542F4">
        <w:rPr>
          <w:rFonts w:ascii="Arial" w:hAnsi="Arial" w:cs="Arial"/>
        </w:rPr>
        <w:t xml:space="preserve">abgeschlossen. </w:t>
      </w:r>
      <w:r w:rsidR="00326D66" w:rsidRPr="00C77481">
        <w:rPr>
          <w:rFonts w:ascii="Arial" w:hAnsi="Arial" w:cs="Arial"/>
        </w:rPr>
        <w:t>Die Fertigstellung des zweiten Hochhauses erfolgte im März 2019 und die Sanierung des dritten Gebäudes wurde im Mai 2019 beendet.</w:t>
      </w:r>
      <w:r w:rsidR="00FA13D9" w:rsidRPr="00E64FC7">
        <w:rPr>
          <w:rFonts w:ascii="Arial" w:hAnsi="Arial" w:cs="Arial"/>
        </w:rPr>
        <w:t xml:space="preserve"> </w:t>
      </w:r>
    </w:p>
    <w:p w14:paraId="448029CC" w14:textId="77777777" w:rsidR="00D80773" w:rsidRDefault="00D80773" w:rsidP="002B7E16">
      <w:pPr>
        <w:spacing w:line="400" w:lineRule="exact"/>
        <w:jc w:val="both"/>
        <w:rPr>
          <w:rFonts w:ascii="Arial" w:hAnsi="Arial" w:cs="Arial"/>
          <w:color w:val="FF0000"/>
        </w:rPr>
      </w:pPr>
    </w:p>
    <w:p w14:paraId="3A62652F" w14:textId="3FD9F68F" w:rsidR="00BA3888" w:rsidRDefault="00EE2E2F" w:rsidP="00BA3888">
      <w:pPr>
        <w:spacing w:line="4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Drei baugleiche Wohnhochhä</w:t>
      </w:r>
      <w:r w:rsidR="00E84795">
        <w:rPr>
          <w:rFonts w:ascii="Arial" w:hAnsi="Arial" w:cs="Arial"/>
          <w:b/>
        </w:rPr>
        <w:t>us</w:t>
      </w:r>
      <w:r>
        <w:rPr>
          <w:rFonts w:ascii="Arial" w:hAnsi="Arial" w:cs="Arial"/>
          <w:b/>
        </w:rPr>
        <w:t>er</w:t>
      </w:r>
    </w:p>
    <w:p w14:paraId="2C37A3FC" w14:textId="0C40C5F7" w:rsidR="008211C9" w:rsidRDefault="00CF5A7A" w:rsidP="00BA3888">
      <w:pPr>
        <w:spacing w:line="4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90086">
        <w:rPr>
          <w:rFonts w:ascii="Arial" w:hAnsi="Arial" w:cs="Arial"/>
          <w:color w:val="000000"/>
        </w:rPr>
        <w:t>ie Gebäudegruppe</w:t>
      </w:r>
      <w:r>
        <w:rPr>
          <w:rFonts w:ascii="Arial" w:hAnsi="Arial" w:cs="Arial"/>
          <w:color w:val="000000"/>
        </w:rPr>
        <w:t xml:space="preserve"> setzt sich aus</w:t>
      </w:r>
      <w:r w:rsidR="00290086">
        <w:rPr>
          <w:rFonts w:ascii="Arial" w:hAnsi="Arial" w:cs="Arial"/>
          <w:color w:val="000000"/>
        </w:rPr>
        <w:t xml:space="preserve"> drei </w:t>
      </w:r>
      <w:r w:rsidR="00993986">
        <w:rPr>
          <w:rFonts w:ascii="Arial" w:hAnsi="Arial" w:cs="Arial"/>
          <w:color w:val="000000"/>
        </w:rPr>
        <w:t>Bauten</w:t>
      </w:r>
      <w:r>
        <w:rPr>
          <w:rFonts w:ascii="Arial" w:hAnsi="Arial" w:cs="Arial"/>
          <w:color w:val="000000"/>
        </w:rPr>
        <w:t xml:space="preserve"> zusammen</w:t>
      </w:r>
      <w:r w:rsidR="00A205F0">
        <w:rPr>
          <w:rFonts w:ascii="Arial" w:hAnsi="Arial" w:cs="Arial"/>
          <w:color w:val="000000"/>
        </w:rPr>
        <w:t>, die</w:t>
      </w:r>
      <w:r w:rsidR="00290086">
        <w:rPr>
          <w:rFonts w:ascii="Arial" w:hAnsi="Arial" w:cs="Arial"/>
          <w:color w:val="000000"/>
        </w:rPr>
        <w:t xml:space="preserve"> ausschließlich der Wohnnutzung vorbehalten sind. </w:t>
      </w:r>
      <w:r w:rsidR="003310EE">
        <w:rPr>
          <w:rFonts w:ascii="Arial" w:hAnsi="Arial" w:cs="Arial"/>
          <w:color w:val="000000"/>
        </w:rPr>
        <w:t xml:space="preserve">Auf </w:t>
      </w:r>
      <w:r w:rsidR="00ED31FB">
        <w:rPr>
          <w:rFonts w:ascii="Arial" w:hAnsi="Arial" w:cs="Arial"/>
          <w:color w:val="000000"/>
        </w:rPr>
        <w:t>zwölf</w:t>
      </w:r>
      <w:r w:rsidR="003310EE">
        <w:rPr>
          <w:rFonts w:ascii="Arial" w:hAnsi="Arial" w:cs="Arial"/>
          <w:color w:val="000000"/>
        </w:rPr>
        <w:t xml:space="preserve"> </w:t>
      </w:r>
      <w:r w:rsidR="0099003D">
        <w:rPr>
          <w:rFonts w:ascii="Arial" w:hAnsi="Arial" w:cs="Arial"/>
          <w:color w:val="000000"/>
        </w:rPr>
        <w:t>Stockwerken bieten die</w:t>
      </w:r>
      <w:r w:rsidR="00C91C98">
        <w:rPr>
          <w:rFonts w:ascii="Arial" w:hAnsi="Arial" w:cs="Arial"/>
          <w:color w:val="000000"/>
        </w:rPr>
        <w:t xml:space="preserve"> 37 Meter hohen</w:t>
      </w:r>
      <w:r w:rsidR="0099003D">
        <w:rPr>
          <w:rFonts w:ascii="Arial" w:hAnsi="Arial" w:cs="Arial"/>
          <w:color w:val="000000"/>
        </w:rPr>
        <w:t xml:space="preserve"> Türme, die sich in nächster Nähe zum Philosophenwald</w:t>
      </w:r>
      <w:r w:rsidR="003310EE">
        <w:rPr>
          <w:rFonts w:ascii="Arial" w:hAnsi="Arial" w:cs="Arial"/>
          <w:color w:val="000000"/>
        </w:rPr>
        <w:t xml:space="preserve"> befinden</w:t>
      </w:r>
      <w:r w:rsidR="0099003D">
        <w:rPr>
          <w:rFonts w:ascii="Arial" w:hAnsi="Arial" w:cs="Arial"/>
          <w:color w:val="000000"/>
        </w:rPr>
        <w:t>, Platz für jeweils</w:t>
      </w:r>
      <w:r w:rsidR="003310EE">
        <w:rPr>
          <w:rFonts w:ascii="Arial" w:hAnsi="Arial" w:cs="Arial"/>
          <w:color w:val="000000"/>
        </w:rPr>
        <w:t xml:space="preserve"> 48 Mieteinheiten</w:t>
      </w:r>
      <w:r w:rsidR="000238CC">
        <w:rPr>
          <w:rFonts w:ascii="Arial" w:hAnsi="Arial" w:cs="Arial"/>
          <w:color w:val="000000"/>
        </w:rPr>
        <w:t xml:space="preserve">. </w:t>
      </w:r>
      <w:r w:rsidR="008211C9">
        <w:rPr>
          <w:rFonts w:ascii="Arial" w:hAnsi="Arial" w:cs="Arial"/>
          <w:color w:val="000000"/>
        </w:rPr>
        <w:t>Di</w:t>
      </w:r>
      <w:r w:rsidR="00A63FD8">
        <w:rPr>
          <w:rFonts w:ascii="Arial" w:hAnsi="Arial" w:cs="Arial"/>
          <w:color w:val="000000"/>
        </w:rPr>
        <w:t xml:space="preserve">e </w:t>
      </w:r>
      <w:r w:rsidR="008F536E">
        <w:rPr>
          <w:rFonts w:ascii="Arial" w:hAnsi="Arial" w:cs="Arial"/>
          <w:color w:val="000000"/>
        </w:rPr>
        <w:t>Wohnungsg</w:t>
      </w:r>
      <w:r w:rsidR="00A63FD8">
        <w:rPr>
          <w:rFonts w:ascii="Arial" w:hAnsi="Arial" w:cs="Arial"/>
          <w:color w:val="000000"/>
        </w:rPr>
        <w:t>rundrisse</w:t>
      </w:r>
      <w:r w:rsidR="008211C9">
        <w:rPr>
          <w:rFonts w:ascii="Arial" w:hAnsi="Arial" w:cs="Arial"/>
          <w:color w:val="000000"/>
        </w:rPr>
        <w:t xml:space="preserve"> variieren zwischen drei unterschiedlichen </w:t>
      </w:r>
      <w:r w:rsidR="008F536E">
        <w:rPr>
          <w:rFonts w:ascii="Arial" w:hAnsi="Arial" w:cs="Arial"/>
          <w:color w:val="000000"/>
        </w:rPr>
        <w:t>G</w:t>
      </w:r>
      <w:r w:rsidR="008211C9">
        <w:rPr>
          <w:rFonts w:ascii="Arial" w:hAnsi="Arial" w:cs="Arial"/>
          <w:color w:val="000000"/>
        </w:rPr>
        <w:t xml:space="preserve">rößen und sorgen für eine durchmischte Mieterstruktur. </w:t>
      </w:r>
      <w:r w:rsidR="004542F4">
        <w:rPr>
          <w:rFonts w:ascii="Arial" w:hAnsi="Arial" w:cs="Arial"/>
          <w:color w:val="000000"/>
        </w:rPr>
        <w:t xml:space="preserve">Insgesamt stehen </w:t>
      </w:r>
      <w:r w:rsidR="00C2663D">
        <w:rPr>
          <w:rFonts w:ascii="Arial" w:hAnsi="Arial" w:cs="Arial"/>
          <w:color w:val="000000"/>
        </w:rPr>
        <w:t xml:space="preserve">pro Turm </w:t>
      </w:r>
      <w:r w:rsidR="004542F4">
        <w:rPr>
          <w:rFonts w:ascii="Arial" w:hAnsi="Arial" w:cs="Arial"/>
          <w:color w:val="000000"/>
        </w:rPr>
        <w:t xml:space="preserve">3.336 Quadratmeter </w:t>
      </w:r>
      <w:r w:rsidR="00CC1B32">
        <w:rPr>
          <w:rFonts w:ascii="Arial" w:hAnsi="Arial" w:cs="Arial"/>
          <w:color w:val="000000"/>
        </w:rPr>
        <w:t xml:space="preserve">Gesamtwohnfläche zur Verfügung. </w:t>
      </w:r>
      <w:r w:rsidR="008F536E">
        <w:rPr>
          <w:rFonts w:ascii="Arial" w:hAnsi="Arial" w:cs="Arial"/>
          <w:color w:val="000000"/>
        </w:rPr>
        <w:t xml:space="preserve">Alle </w:t>
      </w:r>
      <w:r w:rsidR="001E05FA">
        <w:rPr>
          <w:rFonts w:ascii="Arial" w:hAnsi="Arial" w:cs="Arial"/>
          <w:color w:val="000000"/>
        </w:rPr>
        <w:t xml:space="preserve">Gebäude sind baugleich, sodass </w:t>
      </w:r>
      <w:r w:rsidR="008F536E">
        <w:rPr>
          <w:rFonts w:ascii="Arial" w:hAnsi="Arial" w:cs="Arial"/>
          <w:color w:val="000000"/>
        </w:rPr>
        <w:t xml:space="preserve">die Sanierungsarbeiten </w:t>
      </w:r>
      <w:r w:rsidR="008548EE">
        <w:rPr>
          <w:rFonts w:ascii="Arial" w:hAnsi="Arial" w:cs="Arial"/>
          <w:color w:val="000000"/>
        </w:rPr>
        <w:t xml:space="preserve">zum Großteil </w:t>
      </w:r>
      <w:r w:rsidR="00AF6B61">
        <w:rPr>
          <w:rFonts w:ascii="Arial" w:hAnsi="Arial" w:cs="Arial"/>
          <w:color w:val="000000"/>
        </w:rPr>
        <w:t xml:space="preserve">identisch </w:t>
      </w:r>
      <w:r w:rsidR="008F536E">
        <w:rPr>
          <w:rFonts w:ascii="Arial" w:hAnsi="Arial" w:cs="Arial"/>
          <w:color w:val="000000"/>
        </w:rPr>
        <w:t xml:space="preserve">ausgeführt werden </w:t>
      </w:r>
      <w:r w:rsidR="008F536E" w:rsidRPr="00C2663D">
        <w:rPr>
          <w:rFonts w:ascii="Arial" w:hAnsi="Arial" w:cs="Arial"/>
        </w:rPr>
        <w:t>konnten.</w:t>
      </w:r>
    </w:p>
    <w:p w14:paraId="62C245F6" w14:textId="77777777" w:rsidR="008211C9" w:rsidRDefault="008211C9" w:rsidP="00BA3888">
      <w:pPr>
        <w:spacing w:line="400" w:lineRule="exact"/>
        <w:jc w:val="both"/>
        <w:rPr>
          <w:rFonts w:ascii="Arial" w:hAnsi="Arial" w:cs="Arial"/>
          <w:color w:val="000000"/>
        </w:rPr>
      </w:pPr>
    </w:p>
    <w:p w14:paraId="2EDF3D0A" w14:textId="2BF754CC" w:rsidR="009541B7" w:rsidRDefault="00C1774A" w:rsidP="00DB13C2">
      <w:pPr>
        <w:spacing w:line="4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Verbesserung des Wärmeschutzes</w:t>
      </w:r>
    </w:p>
    <w:p w14:paraId="727E42DA" w14:textId="5E9DAD48" w:rsidR="00D127E4" w:rsidRDefault="00B56867" w:rsidP="00D127E4">
      <w:pPr>
        <w:spacing w:line="400" w:lineRule="exac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Die </w:t>
      </w:r>
      <w:r w:rsidRPr="00C77481">
        <w:rPr>
          <w:rFonts w:ascii="Arial" w:hAnsi="Arial" w:cs="Arial"/>
          <w:color w:val="000000"/>
        </w:rPr>
        <w:t>Bausubstanz de</w:t>
      </w:r>
      <w:r w:rsidR="00326D66" w:rsidRPr="00C77481">
        <w:rPr>
          <w:rFonts w:ascii="Arial" w:hAnsi="Arial" w:cs="Arial"/>
          <w:color w:val="000000"/>
        </w:rPr>
        <w:t>r</w:t>
      </w:r>
      <w:r w:rsidR="00A205F0" w:rsidRPr="00C77481">
        <w:rPr>
          <w:rFonts w:ascii="Arial" w:hAnsi="Arial" w:cs="Arial"/>
          <w:color w:val="000000"/>
        </w:rPr>
        <w:t xml:space="preserve"> </w:t>
      </w:r>
      <w:r w:rsidR="00326D66" w:rsidRPr="00C77481">
        <w:rPr>
          <w:rFonts w:ascii="Arial" w:hAnsi="Arial" w:cs="Arial"/>
          <w:color w:val="000000"/>
        </w:rPr>
        <w:t>Hochhäuser</w:t>
      </w:r>
      <w:r w:rsidR="00326D66">
        <w:rPr>
          <w:rFonts w:ascii="Arial" w:hAnsi="Arial" w:cs="Arial"/>
          <w:color w:val="000000"/>
        </w:rPr>
        <w:t xml:space="preserve"> </w:t>
      </w:r>
      <w:r w:rsidR="00A205F0">
        <w:rPr>
          <w:rFonts w:ascii="Arial" w:hAnsi="Arial" w:cs="Arial"/>
          <w:color w:val="000000"/>
        </w:rPr>
        <w:t>befand sich</w:t>
      </w:r>
      <w:r w:rsidR="00271D55">
        <w:rPr>
          <w:rFonts w:ascii="Arial" w:hAnsi="Arial" w:cs="Arial"/>
          <w:color w:val="000000"/>
        </w:rPr>
        <w:t xml:space="preserve"> </w:t>
      </w:r>
      <w:r w:rsidR="00271D55" w:rsidRPr="008F536E">
        <w:rPr>
          <w:rFonts w:ascii="Arial" w:hAnsi="Arial" w:cs="Arial"/>
        </w:rPr>
        <w:t>all</w:t>
      </w:r>
      <w:r w:rsidR="008F536E" w:rsidRPr="008F536E">
        <w:rPr>
          <w:rFonts w:ascii="Arial" w:hAnsi="Arial" w:cs="Arial"/>
        </w:rPr>
        <w:t>gemein</w:t>
      </w:r>
      <w:r w:rsidR="00A205F0">
        <w:rPr>
          <w:rFonts w:ascii="Arial" w:hAnsi="Arial" w:cs="Arial"/>
          <w:color w:val="000000"/>
        </w:rPr>
        <w:t xml:space="preserve"> </w:t>
      </w:r>
      <w:r w:rsidR="009547F4">
        <w:rPr>
          <w:rFonts w:ascii="Arial" w:hAnsi="Arial" w:cs="Arial"/>
          <w:color w:val="000000"/>
        </w:rPr>
        <w:t xml:space="preserve">in einem </w:t>
      </w:r>
      <w:r w:rsidR="00F211F3">
        <w:rPr>
          <w:rFonts w:ascii="Arial" w:hAnsi="Arial" w:cs="Arial"/>
          <w:color w:val="000000"/>
        </w:rPr>
        <w:t xml:space="preserve">mangelhaften </w:t>
      </w:r>
      <w:r w:rsidR="00A205F0">
        <w:rPr>
          <w:rFonts w:ascii="Arial" w:hAnsi="Arial" w:cs="Arial"/>
          <w:color w:val="000000"/>
        </w:rPr>
        <w:t>Zustand</w:t>
      </w:r>
      <w:r w:rsidR="00A205F0" w:rsidRPr="00ED31FB">
        <w:rPr>
          <w:rFonts w:ascii="Arial" w:hAnsi="Arial" w:cs="Arial"/>
        </w:rPr>
        <w:t xml:space="preserve">. </w:t>
      </w:r>
      <w:r w:rsidR="00C91C98">
        <w:rPr>
          <w:rFonts w:ascii="Arial" w:hAnsi="Arial" w:cs="Arial"/>
          <w:color w:val="000000"/>
        </w:rPr>
        <w:t xml:space="preserve">Von der Gebäudeerstellung bis </w:t>
      </w:r>
      <w:r w:rsidR="00F211F3">
        <w:rPr>
          <w:rFonts w:ascii="Arial" w:hAnsi="Arial" w:cs="Arial"/>
          <w:color w:val="000000"/>
        </w:rPr>
        <w:t>zum jetzigen</w:t>
      </w:r>
      <w:r w:rsidR="009547F4">
        <w:rPr>
          <w:rFonts w:ascii="Arial" w:hAnsi="Arial" w:cs="Arial"/>
          <w:color w:val="000000"/>
        </w:rPr>
        <w:t xml:space="preserve"> </w:t>
      </w:r>
      <w:r w:rsidR="00F211F3" w:rsidRPr="00ED31FB">
        <w:rPr>
          <w:rFonts w:ascii="Arial" w:hAnsi="Arial" w:cs="Arial"/>
        </w:rPr>
        <w:t>Zeitpunkt</w:t>
      </w:r>
      <w:r w:rsidR="00C91C98" w:rsidRPr="00ED31FB">
        <w:rPr>
          <w:rFonts w:ascii="Arial" w:hAnsi="Arial" w:cs="Arial"/>
        </w:rPr>
        <w:t xml:space="preserve"> wurden </w:t>
      </w:r>
      <w:r w:rsidR="00C91C98">
        <w:rPr>
          <w:rFonts w:ascii="Arial" w:hAnsi="Arial" w:cs="Arial"/>
          <w:color w:val="000000"/>
        </w:rPr>
        <w:t xml:space="preserve">nur wenige </w:t>
      </w:r>
      <w:r w:rsidR="00D11639">
        <w:rPr>
          <w:rFonts w:ascii="Arial" w:hAnsi="Arial" w:cs="Arial"/>
          <w:color w:val="000000"/>
        </w:rPr>
        <w:t xml:space="preserve">Änderungen </w:t>
      </w:r>
      <w:r w:rsidR="00D11639" w:rsidRPr="00A63FD8">
        <w:rPr>
          <w:rFonts w:ascii="Arial" w:hAnsi="Arial" w:cs="Arial"/>
          <w:color w:val="000000"/>
        </w:rPr>
        <w:t>vorgenommen</w:t>
      </w:r>
      <w:r w:rsidR="00A63FD8" w:rsidRPr="00A63FD8">
        <w:rPr>
          <w:rFonts w:ascii="Arial" w:hAnsi="Arial" w:cs="Arial"/>
          <w:color w:val="000000"/>
        </w:rPr>
        <w:t xml:space="preserve">. </w:t>
      </w:r>
      <w:r w:rsidR="00FD42BA">
        <w:rPr>
          <w:rFonts w:ascii="Arial" w:hAnsi="Arial" w:cs="Arial"/>
          <w:color w:val="000000"/>
        </w:rPr>
        <w:t xml:space="preserve">Um die Gebäude an die heutigen </w:t>
      </w:r>
      <w:r w:rsidR="008548EE">
        <w:rPr>
          <w:rFonts w:ascii="Arial" w:hAnsi="Arial" w:cs="Arial"/>
          <w:color w:val="000000"/>
        </w:rPr>
        <w:t xml:space="preserve">energetischen </w:t>
      </w:r>
      <w:r w:rsidR="00FD42BA">
        <w:rPr>
          <w:rFonts w:ascii="Arial" w:hAnsi="Arial" w:cs="Arial"/>
          <w:color w:val="000000"/>
        </w:rPr>
        <w:t>Standards anzupassen</w:t>
      </w:r>
      <w:r w:rsidR="00B10A59">
        <w:rPr>
          <w:rFonts w:ascii="Arial" w:hAnsi="Arial" w:cs="Arial"/>
          <w:color w:val="000000"/>
        </w:rPr>
        <w:t>,</w:t>
      </w:r>
      <w:r w:rsidR="00FD42BA">
        <w:rPr>
          <w:rFonts w:ascii="Arial" w:hAnsi="Arial" w:cs="Arial"/>
          <w:color w:val="000000"/>
        </w:rPr>
        <w:t xml:space="preserve"> setzte</w:t>
      </w:r>
      <w:r w:rsidR="00B10A59">
        <w:rPr>
          <w:rFonts w:ascii="Arial" w:hAnsi="Arial" w:cs="Arial"/>
          <w:color w:val="000000"/>
        </w:rPr>
        <w:t xml:space="preserve"> die Wohnbau Gießen </w:t>
      </w:r>
      <w:r w:rsidR="00FA13D9">
        <w:rPr>
          <w:rFonts w:ascii="Arial" w:hAnsi="Arial" w:cs="Arial"/>
          <w:color w:val="000000"/>
        </w:rPr>
        <w:t xml:space="preserve">GmbH </w:t>
      </w:r>
      <w:r w:rsidR="00B10A59">
        <w:rPr>
          <w:rFonts w:ascii="Arial" w:hAnsi="Arial" w:cs="Arial"/>
          <w:color w:val="000000"/>
        </w:rPr>
        <w:t xml:space="preserve">den Sanierungsschwerpunkt auf die Verbesserung des Wärmeschutzes. </w:t>
      </w:r>
      <w:r w:rsidR="00784741">
        <w:rPr>
          <w:rFonts w:ascii="Arial" w:hAnsi="Arial" w:cs="Arial"/>
          <w:color w:val="000000"/>
        </w:rPr>
        <w:t>In diesem Zuge erhielt die Gebäudehülle unter</w:t>
      </w:r>
      <w:r w:rsidR="00A63FD8">
        <w:rPr>
          <w:rFonts w:ascii="Arial" w:hAnsi="Arial" w:cs="Arial"/>
          <w:color w:val="000000"/>
        </w:rPr>
        <w:t xml:space="preserve"> </w:t>
      </w:r>
      <w:r w:rsidR="00EE2E2F">
        <w:rPr>
          <w:rFonts w:ascii="Arial" w:hAnsi="Arial" w:cs="Arial"/>
          <w:color w:val="000000"/>
        </w:rPr>
        <w:t>anderem eine neue Fassadend</w:t>
      </w:r>
      <w:r w:rsidR="00784741">
        <w:rPr>
          <w:rFonts w:ascii="Arial" w:hAnsi="Arial" w:cs="Arial"/>
          <w:color w:val="000000"/>
        </w:rPr>
        <w:t>ämmung.</w:t>
      </w:r>
      <w:r w:rsidR="004A31B4">
        <w:rPr>
          <w:rFonts w:ascii="Arial" w:hAnsi="Arial" w:cs="Arial"/>
          <w:color w:val="000000"/>
        </w:rPr>
        <w:t xml:space="preserve"> </w:t>
      </w:r>
      <w:r w:rsidR="001E05FA">
        <w:rPr>
          <w:rFonts w:ascii="Arial" w:hAnsi="Arial" w:cs="Arial"/>
        </w:rPr>
        <w:t>Um Wärmeverluste zu vermeiden</w:t>
      </w:r>
      <w:r w:rsidR="00FA13D9">
        <w:rPr>
          <w:rFonts w:ascii="Arial" w:hAnsi="Arial" w:cs="Arial"/>
        </w:rPr>
        <w:t>,</w:t>
      </w:r>
      <w:r w:rsidR="00900D3A" w:rsidRPr="00891139">
        <w:rPr>
          <w:rFonts w:ascii="Arial" w:hAnsi="Arial" w:cs="Arial"/>
        </w:rPr>
        <w:t xml:space="preserve"> </w:t>
      </w:r>
      <w:r w:rsidR="001E05FA">
        <w:rPr>
          <w:rFonts w:ascii="Arial" w:hAnsi="Arial" w:cs="Arial"/>
        </w:rPr>
        <w:t>wurden</w:t>
      </w:r>
      <w:r w:rsidR="00900D3A" w:rsidRPr="00891139">
        <w:rPr>
          <w:rFonts w:ascii="Arial" w:hAnsi="Arial" w:cs="Arial"/>
        </w:rPr>
        <w:t xml:space="preserve"> zudem </w:t>
      </w:r>
      <w:r w:rsidR="001E05FA">
        <w:rPr>
          <w:rFonts w:ascii="Arial" w:hAnsi="Arial" w:cs="Arial"/>
        </w:rPr>
        <w:t>dreifachverglaste</w:t>
      </w:r>
      <w:r w:rsidR="00900D3A" w:rsidRPr="00891139">
        <w:rPr>
          <w:rFonts w:ascii="Arial" w:hAnsi="Arial" w:cs="Arial"/>
        </w:rPr>
        <w:t xml:space="preserve"> Fenster und verglaste Balkone von </w:t>
      </w:r>
      <w:proofErr w:type="spellStart"/>
      <w:r w:rsidR="00900D3A" w:rsidRPr="00891139">
        <w:rPr>
          <w:rFonts w:ascii="Arial" w:hAnsi="Arial" w:cs="Arial"/>
        </w:rPr>
        <w:t>Balco</w:t>
      </w:r>
      <w:proofErr w:type="spellEnd"/>
      <w:r w:rsidR="00900D3A" w:rsidRPr="00891139">
        <w:rPr>
          <w:rFonts w:ascii="Arial" w:hAnsi="Arial" w:cs="Arial"/>
        </w:rPr>
        <w:t xml:space="preserve"> </w:t>
      </w:r>
      <w:r w:rsidR="001E05FA">
        <w:rPr>
          <w:rFonts w:ascii="Arial" w:hAnsi="Arial" w:cs="Arial"/>
        </w:rPr>
        <w:t>eingesetzt</w:t>
      </w:r>
      <w:r w:rsidR="00900D3A" w:rsidRPr="00891139">
        <w:rPr>
          <w:rFonts w:ascii="Arial" w:hAnsi="Arial" w:cs="Arial"/>
        </w:rPr>
        <w:t xml:space="preserve">. </w:t>
      </w:r>
      <w:r w:rsidR="00D127E4" w:rsidRPr="0030797D">
        <w:rPr>
          <w:rFonts w:ascii="Arial" w:hAnsi="Arial" w:cs="Arial"/>
        </w:rPr>
        <w:t xml:space="preserve">Nach der Umsetzung der </w:t>
      </w:r>
      <w:r w:rsidR="00D127E4" w:rsidRPr="00C77481">
        <w:rPr>
          <w:rFonts w:ascii="Arial" w:hAnsi="Arial" w:cs="Arial"/>
        </w:rPr>
        <w:t>Arbeiten erfüllt</w:t>
      </w:r>
      <w:r w:rsidR="00326D66" w:rsidRPr="00C77481">
        <w:rPr>
          <w:rFonts w:ascii="Arial" w:hAnsi="Arial" w:cs="Arial"/>
        </w:rPr>
        <w:t>en</w:t>
      </w:r>
      <w:r w:rsidR="00D127E4" w:rsidRPr="00C77481">
        <w:rPr>
          <w:rFonts w:ascii="Arial" w:hAnsi="Arial" w:cs="Arial"/>
        </w:rPr>
        <w:t xml:space="preserve"> </w:t>
      </w:r>
      <w:r w:rsidR="00326D66" w:rsidRPr="00C77481">
        <w:rPr>
          <w:rFonts w:ascii="Arial" w:hAnsi="Arial" w:cs="Arial"/>
        </w:rPr>
        <w:t xml:space="preserve">die </w:t>
      </w:r>
      <w:r w:rsidR="00D127E4" w:rsidRPr="00C77481">
        <w:rPr>
          <w:rFonts w:ascii="Arial" w:hAnsi="Arial" w:cs="Arial"/>
        </w:rPr>
        <w:t>Gebäude</w:t>
      </w:r>
      <w:r w:rsidR="00D127E4" w:rsidRPr="0030797D">
        <w:rPr>
          <w:rFonts w:ascii="Arial" w:hAnsi="Arial" w:cs="Arial"/>
        </w:rPr>
        <w:t xml:space="preserve"> die Standardvorgaben</w:t>
      </w:r>
      <w:r w:rsidR="00375F79">
        <w:rPr>
          <w:rFonts w:ascii="Arial" w:hAnsi="Arial" w:cs="Arial"/>
        </w:rPr>
        <w:t xml:space="preserve"> für ein P</w:t>
      </w:r>
      <w:r w:rsidR="00D127E4" w:rsidRPr="0030797D">
        <w:rPr>
          <w:rFonts w:ascii="Arial" w:hAnsi="Arial" w:cs="Arial"/>
        </w:rPr>
        <w:t>assivhaus im Bestand.</w:t>
      </w:r>
    </w:p>
    <w:p w14:paraId="6571C895" w14:textId="77777777" w:rsidR="00EE2E2F" w:rsidRDefault="00EE2E2F" w:rsidP="00DB13C2">
      <w:pPr>
        <w:spacing w:line="400" w:lineRule="exact"/>
        <w:jc w:val="both"/>
        <w:rPr>
          <w:rFonts w:ascii="Arial" w:hAnsi="Arial" w:cs="Arial"/>
          <w:color w:val="000000"/>
        </w:rPr>
      </w:pPr>
    </w:p>
    <w:p w14:paraId="6F14D7AF" w14:textId="3D9B44EC" w:rsidR="00526D4B" w:rsidRPr="00526D4B" w:rsidRDefault="009A10DD" w:rsidP="00DB13C2">
      <w:pPr>
        <w:spacing w:line="400" w:lineRule="exac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Neue verglaste Balkone</w:t>
      </w:r>
    </w:p>
    <w:p w14:paraId="29C8B634" w14:textId="03FC6A27" w:rsidR="001E05FA" w:rsidRDefault="00B56867" w:rsidP="000238CC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Die</w:t>
      </w:r>
      <w:r w:rsidR="00A95B09">
        <w:rPr>
          <w:rFonts w:ascii="Arial" w:hAnsi="Arial" w:cs="Arial"/>
          <w:color w:val="000000"/>
        </w:rPr>
        <w:t xml:space="preserve"> bereits</w:t>
      </w:r>
      <w:r w:rsidR="00CA1F46">
        <w:rPr>
          <w:rFonts w:ascii="Arial" w:hAnsi="Arial" w:cs="Arial"/>
          <w:color w:val="000000"/>
        </w:rPr>
        <w:t xml:space="preserve"> vorhandenen</w:t>
      </w:r>
      <w:r w:rsidR="00BA3888">
        <w:rPr>
          <w:rFonts w:ascii="Arial" w:hAnsi="Arial" w:cs="Arial"/>
          <w:color w:val="000000"/>
        </w:rPr>
        <w:t xml:space="preserve"> Balkone</w:t>
      </w:r>
      <w:r w:rsidR="00CA1F46">
        <w:rPr>
          <w:rFonts w:ascii="Arial" w:hAnsi="Arial" w:cs="Arial"/>
          <w:color w:val="000000"/>
        </w:rPr>
        <w:t xml:space="preserve"> </w:t>
      </w:r>
      <w:r w:rsidR="008548EE">
        <w:rPr>
          <w:rFonts w:ascii="Arial" w:hAnsi="Arial" w:cs="Arial"/>
          <w:color w:val="000000"/>
        </w:rPr>
        <w:t xml:space="preserve">befanden sich </w:t>
      </w:r>
      <w:r>
        <w:rPr>
          <w:rFonts w:ascii="Arial" w:hAnsi="Arial" w:cs="Arial"/>
          <w:color w:val="000000"/>
        </w:rPr>
        <w:t xml:space="preserve">ebenfalls </w:t>
      </w:r>
      <w:r w:rsidR="00D127E4">
        <w:rPr>
          <w:rFonts w:ascii="Arial" w:hAnsi="Arial" w:cs="Arial"/>
          <w:color w:val="000000"/>
        </w:rPr>
        <w:t xml:space="preserve">in keinem guten Zustand und </w:t>
      </w:r>
      <w:r w:rsidR="008548EE">
        <w:rPr>
          <w:rFonts w:ascii="Arial" w:hAnsi="Arial" w:cs="Arial"/>
          <w:color w:val="000000"/>
        </w:rPr>
        <w:t xml:space="preserve">waren </w:t>
      </w:r>
      <w:r>
        <w:rPr>
          <w:rFonts w:ascii="Arial" w:hAnsi="Arial" w:cs="Arial"/>
          <w:color w:val="000000"/>
        </w:rPr>
        <w:t>sanierungsbedürftig – Größe</w:t>
      </w:r>
      <w:r w:rsidR="00165164">
        <w:rPr>
          <w:rFonts w:ascii="Arial" w:hAnsi="Arial" w:cs="Arial"/>
          <w:color w:val="000000"/>
        </w:rPr>
        <w:t xml:space="preserve"> und </w:t>
      </w:r>
      <w:r w:rsidR="00A95B09">
        <w:rPr>
          <w:rFonts w:ascii="Arial" w:hAnsi="Arial" w:cs="Arial"/>
          <w:color w:val="000000"/>
        </w:rPr>
        <w:t>Bauweise entsprachen nicht</w:t>
      </w:r>
      <w:r w:rsidR="00037D20">
        <w:rPr>
          <w:rFonts w:ascii="Arial" w:hAnsi="Arial" w:cs="Arial"/>
          <w:color w:val="000000"/>
        </w:rPr>
        <w:t xml:space="preserve"> mehr</w:t>
      </w:r>
      <w:r w:rsidR="00A95B09">
        <w:rPr>
          <w:rFonts w:ascii="Arial" w:hAnsi="Arial" w:cs="Arial"/>
          <w:color w:val="000000"/>
        </w:rPr>
        <w:t xml:space="preserve"> den</w:t>
      </w:r>
      <w:r w:rsidR="0053276D">
        <w:rPr>
          <w:rFonts w:ascii="Arial" w:hAnsi="Arial" w:cs="Arial"/>
          <w:color w:val="000000"/>
        </w:rPr>
        <w:t xml:space="preserve"> heutigen</w:t>
      </w:r>
      <w:r w:rsidR="00A95B09">
        <w:rPr>
          <w:rFonts w:ascii="Arial" w:hAnsi="Arial" w:cs="Arial"/>
          <w:color w:val="000000"/>
        </w:rPr>
        <w:t xml:space="preserve"> Anforderungen. </w:t>
      </w:r>
      <w:r w:rsidR="00E034F6">
        <w:rPr>
          <w:rFonts w:ascii="Arial" w:hAnsi="Arial" w:cs="Arial"/>
          <w:color w:val="000000"/>
        </w:rPr>
        <w:t xml:space="preserve">Bei sämtlichen Wohneinheiten wurden daher die alten Balkone </w:t>
      </w:r>
      <w:r w:rsidR="00EE2E2F">
        <w:rPr>
          <w:rFonts w:ascii="Arial" w:hAnsi="Arial" w:cs="Arial"/>
          <w:color w:val="000000"/>
        </w:rPr>
        <w:t>entfernt</w:t>
      </w:r>
      <w:r w:rsidR="00E034F6">
        <w:rPr>
          <w:rFonts w:ascii="Arial" w:hAnsi="Arial" w:cs="Arial"/>
          <w:color w:val="000000"/>
        </w:rPr>
        <w:t xml:space="preserve"> und</w:t>
      </w:r>
      <w:r w:rsidR="00AB3525">
        <w:rPr>
          <w:rFonts w:ascii="Arial" w:hAnsi="Arial" w:cs="Arial"/>
          <w:color w:val="000000"/>
        </w:rPr>
        <w:t xml:space="preserve"> letztere</w:t>
      </w:r>
      <w:r w:rsidR="00E034F6">
        <w:rPr>
          <w:rFonts w:ascii="Arial" w:hAnsi="Arial" w:cs="Arial"/>
          <w:color w:val="000000"/>
        </w:rPr>
        <w:t xml:space="preserve"> </w:t>
      </w:r>
      <w:r w:rsidR="00EE2E2F">
        <w:rPr>
          <w:rFonts w:ascii="Arial" w:hAnsi="Arial" w:cs="Arial"/>
          <w:color w:val="000000"/>
        </w:rPr>
        <w:t xml:space="preserve">durch </w:t>
      </w:r>
      <w:r w:rsidR="008548EE">
        <w:rPr>
          <w:rFonts w:ascii="Arial" w:hAnsi="Arial" w:cs="Arial"/>
          <w:color w:val="000000"/>
        </w:rPr>
        <w:t xml:space="preserve">neue, größere </w:t>
      </w:r>
      <w:r w:rsidR="00A95B09">
        <w:rPr>
          <w:rFonts w:ascii="Arial" w:hAnsi="Arial" w:cs="Arial"/>
          <w:color w:val="000000"/>
        </w:rPr>
        <w:t xml:space="preserve">Balkone von </w:t>
      </w:r>
      <w:proofErr w:type="spellStart"/>
      <w:r w:rsidR="00A95B09">
        <w:rPr>
          <w:rFonts w:ascii="Arial" w:hAnsi="Arial" w:cs="Arial"/>
          <w:color w:val="000000"/>
        </w:rPr>
        <w:t>Balco</w:t>
      </w:r>
      <w:proofErr w:type="spellEnd"/>
      <w:r w:rsidR="00A95B09">
        <w:rPr>
          <w:rFonts w:ascii="Arial" w:hAnsi="Arial" w:cs="Arial"/>
          <w:color w:val="000000"/>
        </w:rPr>
        <w:t xml:space="preserve"> ersetzt. </w:t>
      </w:r>
      <w:r w:rsidR="00FB0C2B" w:rsidRPr="00FB0C2B">
        <w:rPr>
          <w:rFonts w:ascii="Arial" w:hAnsi="Arial" w:cs="Arial"/>
        </w:rPr>
        <w:t>Das Unternehmen und die Wohnbau Gießen blicken auf eine mehrjährige Zusammenarbeit zurück, in der bereits einige Projekte partnerschaftlich ausgeführt wurden</w:t>
      </w:r>
      <w:r w:rsidR="0030797D">
        <w:rPr>
          <w:rFonts w:ascii="Arial" w:hAnsi="Arial" w:cs="Arial"/>
          <w:color w:val="FF0000"/>
        </w:rPr>
        <w:t xml:space="preserve"> </w:t>
      </w:r>
      <w:r w:rsidR="0030797D" w:rsidRPr="000238CC">
        <w:rPr>
          <w:rFonts w:ascii="Arial" w:hAnsi="Arial" w:cs="Arial"/>
        </w:rPr>
        <w:t xml:space="preserve">– so </w:t>
      </w:r>
      <w:r w:rsidR="00FB0C2B" w:rsidRPr="000238CC">
        <w:rPr>
          <w:rFonts w:ascii="Arial" w:hAnsi="Arial" w:cs="Arial"/>
        </w:rPr>
        <w:t>auch</w:t>
      </w:r>
      <w:r w:rsidR="00165164">
        <w:rPr>
          <w:rFonts w:ascii="Arial" w:hAnsi="Arial" w:cs="Arial"/>
        </w:rPr>
        <w:t xml:space="preserve"> hier</w:t>
      </w:r>
      <w:r w:rsidR="00FB0C2B" w:rsidRPr="000238CC">
        <w:rPr>
          <w:rFonts w:ascii="Arial" w:hAnsi="Arial" w:cs="Arial"/>
        </w:rPr>
        <w:t xml:space="preserve">. </w:t>
      </w:r>
      <w:r w:rsidR="00DC5953">
        <w:rPr>
          <w:rFonts w:ascii="Arial" w:hAnsi="Arial" w:cs="Arial"/>
        </w:rPr>
        <w:t xml:space="preserve">An der Fassade </w:t>
      </w:r>
      <w:r w:rsidR="00C34E2B">
        <w:rPr>
          <w:rFonts w:ascii="Arial" w:hAnsi="Arial" w:cs="Arial"/>
        </w:rPr>
        <w:t>positionieren</w:t>
      </w:r>
      <w:r w:rsidR="00DC5953">
        <w:rPr>
          <w:rFonts w:ascii="Arial" w:hAnsi="Arial" w:cs="Arial"/>
        </w:rPr>
        <w:t xml:space="preserve"> sich</w:t>
      </w:r>
      <w:r w:rsidR="00E034F6">
        <w:rPr>
          <w:rFonts w:ascii="Arial" w:hAnsi="Arial" w:cs="Arial"/>
        </w:rPr>
        <w:t xml:space="preserve"> nun</w:t>
      </w:r>
      <w:r w:rsidR="00DC5953">
        <w:rPr>
          <w:rFonts w:ascii="Arial" w:hAnsi="Arial" w:cs="Arial"/>
        </w:rPr>
        <w:t xml:space="preserve"> vier</w:t>
      </w:r>
      <w:r w:rsidR="005F2A0E">
        <w:rPr>
          <w:rFonts w:ascii="Arial" w:hAnsi="Arial" w:cs="Arial"/>
        </w:rPr>
        <w:t xml:space="preserve"> Balkontürme, die</w:t>
      </w:r>
      <w:r w:rsidR="00DC5953">
        <w:rPr>
          <w:rFonts w:ascii="Arial" w:hAnsi="Arial" w:cs="Arial"/>
        </w:rPr>
        <w:t xml:space="preserve"> sich</w:t>
      </w:r>
      <w:r w:rsidR="005F2A0E">
        <w:rPr>
          <w:rFonts w:ascii="Arial" w:hAnsi="Arial" w:cs="Arial"/>
        </w:rPr>
        <w:t xml:space="preserve"> jeweils</w:t>
      </w:r>
      <w:r w:rsidR="00DC5953">
        <w:rPr>
          <w:rFonts w:ascii="Arial" w:hAnsi="Arial" w:cs="Arial"/>
        </w:rPr>
        <w:t xml:space="preserve"> aus </w:t>
      </w:r>
      <w:r w:rsidR="0053276D">
        <w:rPr>
          <w:rFonts w:ascii="Arial" w:hAnsi="Arial" w:cs="Arial"/>
        </w:rPr>
        <w:t xml:space="preserve">zwölf </w:t>
      </w:r>
      <w:r w:rsidR="00EE2E2F">
        <w:rPr>
          <w:rFonts w:ascii="Arial" w:hAnsi="Arial" w:cs="Arial"/>
        </w:rPr>
        <w:t>Einheiten</w:t>
      </w:r>
      <w:r w:rsidR="005F2A0E">
        <w:rPr>
          <w:rFonts w:ascii="Arial" w:hAnsi="Arial" w:cs="Arial"/>
        </w:rPr>
        <w:t xml:space="preserve"> </w:t>
      </w:r>
      <w:r w:rsidR="00DC5953">
        <w:rPr>
          <w:rFonts w:ascii="Arial" w:hAnsi="Arial" w:cs="Arial"/>
        </w:rPr>
        <w:t>zusammensetzen</w:t>
      </w:r>
      <w:r w:rsidR="005F2A0E">
        <w:rPr>
          <w:rFonts w:ascii="Arial" w:hAnsi="Arial" w:cs="Arial"/>
        </w:rPr>
        <w:t xml:space="preserve">. </w:t>
      </w:r>
      <w:r w:rsidR="00AC0338">
        <w:rPr>
          <w:rFonts w:ascii="Arial" w:hAnsi="Arial" w:cs="Arial"/>
        </w:rPr>
        <w:t xml:space="preserve">Gewählt </w:t>
      </w:r>
      <w:r w:rsidR="00E034F6">
        <w:rPr>
          <w:rFonts w:ascii="Arial" w:hAnsi="Arial" w:cs="Arial"/>
        </w:rPr>
        <w:t>wurde eine geschlossene und verglaste Bauweise</w:t>
      </w:r>
      <w:r w:rsidR="00AC0338">
        <w:rPr>
          <w:rFonts w:ascii="Arial" w:hAnsi="Arial" w:cs="Arial"/>
        </w:rPr>
        <w:t xml:space="preserve">. </w:t>
      </w:r>
      <w:r w:rsidR="00DC5953">
        <w:rPr>
          <w:rFonts w:ascii="Arial" w:hAnsi="Arial" w:cs="Arial"/>
        </w:rPr>
        <w:t>Die</w:t>
      </w:r>
      <w:r w:rsidR="00B15891">
        <w:rPr>
          <w:rFonts w:ascii="Arial" w:hAnsi="Arial" w:cs="Arial"/>
        </w:rPr>
        <w:t>s</w:t>
      </w:r>
      <w:r w:rsidR="00FB0C2B">
        <w:rPr>
          <w:rFonts w:ascii="Arial" w:hAnsi="Arial" w:cs="Arial"/>
        </w:rPr>
        <w:t>e</w:t>
      </w:r>
      <w:r w:rsidR="00EE2E2F">
        <w:rPr>
          <w:rFonts w:ascii="Arial" w:hAnsi="Arial" w:cs="Arial"/>
        </w:rPr>
        <w:t xml:space="preserve"> ermöglicht nicht nur</w:t>
      </w:r>
      <w:r w:rsidR="00DC5953">
        <w:rPr>
          <w:rFonts w:ascii="Arial" w:hAnsi="Arial" w:cs="Arial"/>
        </w:rPr>
        <w:t xml:space="preserve"> </w:t>
      </w:r>
      <w:r w:rsidR="00EE2E2F">
        <w:rPr>
          <w:rFonts w:ascii="Arial" w:hAnsi="Arial" w:cs="Arial"/>
        </w:rPr>
        <w:t>die Nutzung</w:t>
      </w:r>
      <w:r w:rsidR="00B15891">
        <w:rPr>
          <w:rFonts w:ascii="Arial" w:hAnsi="Arial" w:cs="Arial"/>
        </w:rPr>
        <w:t xml:space="preserve"> bei gutem</w:t>
      </w:r>
      <w:r w:rsidR="00DC5953">
        <w:rPr>
          <w:rFonts w:ascii="Arial" w:hAnsi="Arial" w:cs="Arial"/>
        </w:rPr>
        <w:t xml:space="preserve"> Wetter, sondern </w:t>
      </w:r>
      <w:r w:rsidR="00037D20">
        <w:rPr>
          <w:rFonts w:ascii="Arial" w:hAnsi="Arial" w:cs="Arial"/>
        </w:rPr>
        <w:t>gewährleistet</w:t>
      </w:r>
      <w:r w:rsidR="00DC5953">
        <w:rPr>
          <w:rFonts w:ascii="Arial" w:hAnsi="Arial" w:cs="Arial"/>
        </w:rPr>
        <w:t xml:space="preserve"> einen</w:t>
      </w:r>
      <w:r w:rsidR="00CF5F5F">
        <w:rPr>
          <w:rFonts w:ascii="Arial" w:hAnsi="Arial" w:cs="Arial"/>
        </w:rPr>
        <w:t xml:space="preserve"> nahezu</w:t>
      </w:r>
      <w:r w:rsidR="00DC5953">
        <w:rPr>
          <w:rFonts w:ascii="Arial" w:hAnsi="Arial" w:cs="Arial"/>
        </w:rPr>
        <w:t xml:space="preserve"> ganzjährigen Aufenthalt.</w:t>
      </w:r>
      <w:r w:rsidR="00DC5953" w:rsidRPr="000A4065">
        <w:rPr>
          <w:rFonts w:ascii="Arial" w:hAnsi="Arial" w:cs="Arial"/>
          <w:color w:val="FF0000"/>
        </w:rPr>
        <w:t xml:space="preserve"> </w:t>
      </w:r>
      <w:r w:rsidR="0030797D">
        <w:rPr>
          <w:rFonts w:ascii="Arial" w:hAnsi="Arial" w:cs="Arial"/>
        </w:rPr>
        <w:t xml:space="preserve">Zudem wird die Nutzfläche </w:t>
      </w:r>
      <w:r w:rsidR="00165164">
        <w:rPr>
          <w:rFonts w:ascii="Arial" w:hAnsi="Arial" w:cs="Arial"/>
        </w:rPr>
        <w:t>erweitert und sorgt für einen erhöhten Wohnkomfort</w:t>
      </w:r>
      <w:r w:rsidRPr="00B56867">
        <w:rPr>
          <w:rFonts w:ascii="Arial" w:hAnsi="Arial" w:cs="Arial"/>
        </w:rPr>
        <w:t xml:space="preserve">. </w:t>
      </w:r>
      <w:r w:rsidR="001E05FA">
        <w:rPr>
          <w:rFonts w:ascii="Arial" w:hAnsi="Arial" w:cs="Arial"/>
        </w:rPr>
        <w:t>Darüber hinaus</w:t>
      </w:r>
      <w:r w:rsidR="00725D7B">
        <w:rPr>
          <w:rFonts w:ascii="Arial" w:hAnsi="Arial" w:cs="Arial"/>
        </w:rPr>
        <w:t xml:space="preserve"> verbessern die Balkone den Schallschutz innerhalb der Wohneinheiten. </w:t>
      </w:r>
      <w:r w:rsidR="000238CC" w:rsidRPr="000238CC">
        <w:rPr>
          <w:rFonts w:ascii="Arial" w:hAnsi="Arial" w:cs="Arial"/>
        </w:rPr>
        <w:t xml:space="preserve">Die gerahmten Scheiben halten störenden Lärm fern, sodass </w:t>
      </w:r>
      <w:r w:rsidR="005A1648">
        <w:rPr>
          <w:rFonts w:ascii="Arial" w:hAnsi="Arial" w:cs="Arial"/>
        </w:rPr>
        <w:t>die Geräuschkulisse minimiert wird.</w:t>
      </w:r>
      <w:r w:rsidR="001E05FA">
        <w:rPr>
          <w:rFonts w:ascii="Arial" w:hAnsi="Arial" w:cs="Arial"/>
        </w:rPr>
        <w:t xml:space="preserve"> </w:t>
      </w:r>
    </w:p>
    <w:p w14:paraId="6652E520" w14:textId="77777777" w:rsidR="00D127E4" w:rsidRDefault="00D127E4" w:rsidP="00E034F6">
      <w:pPr>
        <w:spacing w:line="400" w:lineRule="exact"/>
        <w:jc w:val="both"/>
        <w:rPr>
          <w:rFonts w:ascii="Arial" w:hAnsi="Arial" w:cs="Arial"/>
          <w:color w:val="FF0000"/>
        </w:rPr>
      </w:pPr>
    </w:p>
    <w:p w14:paraId="44DDDDA5" w14:textId="4B12784E" w:rsidR="00A04FF8" w:rsidRDefault="00B250D8" w:rsidP="00A04FF8">
      <w:pPr>
        <w:spacing w:line="4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Erhöhter Lichteinfall</w:t>
      </w:r>
    </w:p>
    <w:p w14:paraId="13263ACE" w14:textId="004D6038" w:rsidR="002F6A11" w:rsidRDefault="00390779" w:rsidP="00A04FF8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den Balkonen </w:t>
      </w:r>
      <w:r w:rsidR="00891139" w:rsidRPr="0082646D">
        <w:rPr>
          <w:rFonts w:ascii="Arial" w:hAnsi="Arial" w:cs="Arial"/>
        </w:rPr>
        <w:t xml:space="preserve">entschieden sich </w:t>
      </w:r>
      <w:r>
        <w:rPr>
          <w:rFonts w:ascii="Arial" w:hAnsi="Arial" w:cs="Arial"/>
        </w:rPr>
        <w:t xml:space="preserve">die Planer </w:t>
      </w:r>
      <w:r w:rsidR="00891139" w:rsidRPr="0082646D">
        <w:rPr>
          <w:rFonts w:ascii="Arial" w:hAnsi="Arial" w:cs="Arial"/>
        </w:rPr>
        <w:t xml:space="preserve">aufgrund der schlichten und gradlinigen </w:t>
      </w:r>
      <w:r w:rsidR="000A4065">
        <w:rPr>
          <w:rFonts w:ascii="Arial" w:hAnsi="Arial" w:cs="Arial"/>
        </w:rPr>
        <w:t xml:space="preserve">Gebäudearchitektur </w:t>
      </w:r>
      <w:r w:rsidR="00EF0069">
        <w:rPr>
          <w:rFonts w:ascii="Arial" w:hAnsi="Arial" w:cs="Arial"/>
        </w:rPr>
        <w:t xml:space="preserve">für das Frontsystem </w:t>
      </w:r>
      <w:r w:rsidR="003F6581">
        <w:rPr>
          <w:rFonts w:ascii="Arial" w:hAnsi="Arial" w:cs="Arial"/>
        </w:rPr>
        <w:t>„</w:t>
      </w:r>
      <w:proofErr w:type="spellStart"/>
      <w:r w:rsidR="00EF0069">
        <w:rPr>
          <w:rFonts w:ascii="Arial" w:hAnsi="Arial" w:cs="Arial"/>
        </w:rPr>
        <w:t>Sight</w:t>
      </w:r>
      <w:proofErr w:type="spellEnd"/>
      <w:r w:rsidR="003F6581">
        <w:rPr>
          <w:rFonts w:ascii="Arial" w:hAnsi="Arial" w:cs="Arial"/>
        </w:rPr>
        <w:t>“</w:t>
      </w:r>
      <w:r w:rsidR="00EF0069">
        <w:rPr>
          <w:rFonts w:ascii="Arial" w:hAnsi="Arial" w:cs="Arial"/>
        </w:rPr>
        <w:t xml:space="preserve"> in Kombination mit </w:t>
      </w:r>
      <w:r w:rsidR="00FB3284">
        <w:rPr>
          <w:rFonts w:ascii="Arial" w:hAnsi="Arial" w:cs="Arial"/>
        </w:rPr>
        <w:t xml:space="preserve">dem </w:t>
      </w:r>
      <w:r w:rsidR="00AB3525">
        <w:rPr>
          <w:rFonts w:ascii="Arial" w:hAnsi="Arial" w:cs="Arial"/>
        </w:rPr>
        <w:t>Fensters</w:t>
      </w:r>
      <w:r w:rsidR="00FB3284">
        <w:rPr>
          <w:rFonts w:ascii="Arial" w:hAnsi="Arial" w:cs="Arial"/>
        </w:rPr>
        <w:t xml:space="preserve">ystem </w:t>
      </w:r>
      <w:r w:rsidR="003F6581">
        <w:rPr>
          <w:rFonts w:ascii="Arial" w:hAnsi="Arial" w:cs="Arial"/>
        </w:rPr>
        <w:t>„</w:t>
      </w:r>
      <w:proofErr w:type="spellStart"/>
      <w:r w:rsidR="00EF0069">
        <w:rPr>
          <w:rFonts w:ascii="Arial" w:hAnsi="Arial" w:cs="Arial"/>
        </w:rPr>
        <w:t>Twin</w:t>
      </w:r>
      <w:proofErr w:type="spellEnd"/>
      <w:r w:rsidR="003F6581">
        <w:rPr>
          <w:rFonts w:ascii="Arial" w:hAnsi="Arial" w:cs="Arial"/>
        </w:rPr>
        <w:t>“</w:t>
      </w:r>
      <w:r w:rsidR="00431599">
        <w:rPr>
          <w:rFonts w:ascii="Arial" w:hAnsi="Arial" w:cs="Arial"/>
        </w:rPr>
        <w:t xml:space="preserve"> vo</w:t>
      </w:r>
      <w:r w:rsidR="000A4065">
        <w:rPr>
          <w:rFonts w:ascii="Arial" w:hAnsi="Arial" w:cs="Arial"/>
        </w:rPr>
        <w:t xml:space="preserve">n </w:t>
      </w:r>
      <w:proofErr w:type="spellStart"/>
      <w:r w:rsidR="000A4065">
        <w:rPr>
          <w:rFonts w:ascii="Arial" w:hAnsi="Arial" w:cs="Arial"/>
        </w:rPr>
        <w:t>Balco</w:t>
      </w:r>
      <w:proofErr w:type="spellEnd"/>
      <w:r w:rsidR="00EF0069">
        <w:rPr>
          <w:rFonts w:ascii="Arial" w:hAnsi="Arial" w:cs="Arial"/>
        </w:rPr>
        <w:t xml:space="preserve">. Die gewählte Front zeichnet sich durch </w:t>
      </w:r>
      <w:r w:rsidR="005D67F1">
        <w:rPr>
          <w:rFonts w:ascii="Arial" w:hAnsi="Arial" w:cs="Arial"/>
        </w:rPr>
        <w:t xml:space="preserve">die </w:t>
      </w:r>
      <w:r w:rsidR="00DC5953">
        <w:rPr>
          <w:rFonts w:ascii="Arial" w:hAnsi="Arial" w:cs="Arial"/>
        </w:rPr>
        <w:t>eingebauten Sichtfenster unterhalb der Brüstung</w:t>
      </w:r>
      <w:r w:rsidR="000A4065">
        <w:rPr>
          <w:rFonts w:ascii="Arial" w:hAnsi="Arial" w:cs="Arial"/>
        </w:rPr>
        <w:t xml:space="preserve"> aus</w:t>
      </w:r>
      <w:r w:rsidR="00DC5953">
        <w:rPr>
          <w:rFonts w:ascii="Arial" w:hAnsi="Arial" w:cs="Arial"/>
        </w:rPr>
        <w:t xml:space="preserve">. </w:t>
      </w:r>
      <w:r w:rsidR="005D67F1">
        <w:rPr>
          <w:rFonts w:ascii="Arial" w:hAnsi="Arial" w:cs="Arial"/>
        </w:rPr>
        <w:t xml:space="preserve">Diese </w:t>
      </w:r>
      <w:r w:rsidR="005D67F1" w:rsidRPr="00037D20">
        <w:rPr>
          <w:rFonts w:ascii="Arial" w:hAnsi="Arial" w:cs="Arial"/>
        </w:rPr>
        <w:t>sorgen</w:t>
      </w:r>
      <w:r w:rsidR="005D67F1">
        <w:rPr>
          <w:rFonts w:ascii="Arial" w:hAnsi="Arial" w:cs="Arial"/>
        </w:rPr>
        <w:t xml:space="preserve"> für einen erhöhten Lichteinfall und </w:t>
      </w:r>
      <w:r w:rsidR="00037D20" w:rsidRPr="00037D20">
        <w:rPr>
          <w:rFonts w:ascii="Arial" w:hAnsi="Arial" w:cs="Arial"/>
        </w:rPr>
        <w:t>ermöglichen</w:t>
      </w:r>
      <w:r w:rsidR="005D67F1">
        <w:rPr>
          <w:rFonts w:ascii="Arial" w:hAnsi="Arial" w:cs="Arial"/>
        </w:rPr>
        <w:t xml:space="preserve"> </w:t>
      </w:r>
      <w:r w:rsidR="00EF0069">
        <w:rPr>
          <w:rFonts w:ascii="Arial" w:hAnsi="Arial" w:cs="Arial"/>
        </w:rPr>
        <w:t>auch im Sitzen</w:t>
      </w:r>
      <w:r w:rsidR="005D67F1">
        <w:rPr>
          <w:rFonts w:ascii="Arial" w:hAnsi="Arial" w:cs="Arial"/>
        </w:rPr>
        <w:t xml:space="preserve"> </w:t>
      </w:r>
      <w:r w:rsidR="00EF0069">
        <w:rPr>
          <w:rFonts w:ascii="Arial" w:hAnsi="Arial" w:cs="Arial"/>
        </w:rPr>
        <w:t xml:space="preserve">einen uneingeschränkten Blick </w:t>
      </w:r>
      <w:r w:rsidR="00037D20">
        <w:rPr>
          <w:rFonts w:ascii="Arial" w:hAnsi="Arial" w:cs="Arial"/>
        </w:rPr>
        <w:t xml:space="preserve">in </w:t>
      </w:r>
      <w:r w:rsidR="00EF0069">
        <w:rPr>
          <w:rFonts w:ascii="Arial" w:hAnsi="Arial" w:cs="Arial"/>
        </w:rPr>
        <w:t>d</w:t>
      </w:r>
      <w:r w:rsidR="005A1648">
        <w:rPr>
          <w:rFonts w:ascii="Arial" w:hAnsi="Arial" w:cs="Arial"/>
        </w:rPr>
        <w:t xml:space="preserve">en angrenzenden </w:t>
      </w:r>
      <w:r w:rsidR="005A1648">
        <w:rPr>
          <w:rFonts w:ascii="Arial" w:hAnsi="Arial" w:cs="Arial"/>
          <w:color w:val="000000"/>
        </w:rPr>
        <w:t>Philosophen</w:t>
      </w:r>
      <w:r w:rsidR="005A1648">
        <w:rPr>
          <w:rFonts w:ascii="Arial" w:hAnsi="Arial" w:cs="Arial"/>
        </w:rPr>
        <w:t>w</w:t>
      </w:r>
      <w:r w:rsidR="005D67F1">
        <w:rPr>
          <w:rFonts w:ascii="Arial" w:hAnsi="Arial" w:cs="Arial"/>
        </w:rPr>
        <w:t>ald</w:t>
      </w:r>
      <w:r w:rsidR="00EF0069">
        <w:rPr>
          <w:rFonts w:ascii="Arial" w:hAnsi="Arial" w:cs="Arial"/>
        </w:rPr>
        <w:t xml:space="preserve">. </w:t>
      </w:r>
      <w:r w:rsidR="00AC0338">
        <w:rPr>
          <w:rFonts w:ascii="Arial" w:hAnsi="Arial" w:cs="Arial"/>
        </w:rPr>
        <w:t>Die restliche Brüstung hingegen ist blickdicht und schützt</w:t>
      </w:r>
      <w:r w:rsidR="00431599">
        <w:rPr>
          <w:rFonts w:ascii="Arial" w:hAnsi="Arial" w:cs="Arial"/>
        </w:rPr>
        <w:t xml:space="preserve"> vor</w:t>
      </w:r>
      <w:r w:rsidR="00AC0338">
        <w:rPr>
          <w:rFonts w:ascii="Arial" w:hAnsi="Arial" w:cs="Arial"/>
        </w:rPr>
        <w:t xml:space="preserve"> </w:t>
      </w:r>
      <w:r w:rsidR="00431599">
        <w:rPr>
          <w:rFonts w:ascii="Arial" w:hAnsi="Arial" w:cs="Arial"/>
        </w:rPr>
        <w:t xml:space="preserve">unerwünschtem </w:t>
      </w:r>
      <w:r w:rsidR="00431599" w:rsidRPr="00037D20">
        <w:rPr>
          <w:rFonts w:ascii="Arial" w:hAnsi="Arial" w:cs="Arial"/>
        </w:rPr>
        <w:t>Einsehen</w:t>
      </w:r>
      <w:r w:rsidR="00AC0338" w:rsidRPr="00037D20">
        <w:rPr>
          <w:rFonts w:ascii="Arial" w:hAnsi="Arial" w:cs="Arial"/>
        </w:rPr>
        <w:t xml:space="preserve">. </w:t>
      </w:r>
      <w:r w:rsidR="00CF5F5F" w:rsidRPr="0082646D">
        <w:rPr>
          <w:rFonts w:ascii="Arial" w:hAnsi="Arial" w:cs="Arial"/>
        </w:rPr>
        <w:t xml:space="preserve">Füllelemente in </w:t>
      </w:r>
      <w:r w:rsidR="00CF5F5F" w:rsidRPr="00C77481">
        <w:rPr>
          <w:rFonts w:ascii="Arial" w:hAnsi="Arial" w:cs="Arial"/>
        </w:rPr>
        <w:t xml:space="preserve">unterschiedlichen </w:t>
      </w:r>
      <w:r w:rsidR="006122A4" w:rsidRPr="00C77481">
        <w:rPr>
          <w:rFonts w:ascii="Arial" w:hAnsi="Arial" w:cs="Arial"/>
        </w:rPr>
        <w:t xml:space="preserve">Farben </w:t>
      </w:r>
      <w:r w:rsidR="00B0360D" w:rsidRPr="00C77481">
        <w:rPr>
          <w:rFonts w:ascii="Arial" w:hAnsi="Arial" w:cs="Arial"/>
        </w:rPr>
        <w:t>verleihen</w:t>
      </w:r>
      <w:r w:rsidR="00891139" w:rsidRPr="00C77481">
        <w:rPr>
          <w:rFonts w:ascii="Arial" w:hAnsi="Arial" w:cs="Arial"/>
        </w:rPr>
        <w:t xml:space="preserve"> </w:t>
      </w:r>
      <w:r w:rsidR="006122A4" w:rsidRPr="00C77481">
        <w:rPr>
          <w:rFonts w:ascii="Arial" w:hAnsi="Arial" w:cs="Arial"/>
        </w:rPr>
        <w:t xml:space="preserve">den </w:t>
      </w:r>
      <w:r w:rsidR="00B0360D" w:rsidRPr="00C77481">
        <w:rPr>
          <w:rFonts w:ascii="Arial" w:hAnsi="Arial" w:cs="Arial"/>
        </w:rPr>
        <w:t>Gebäude</w:t>
      </w:r>
      <w:r w:rsidR="006122A4" w:rsidRPr="00C77481">
        <w:rPr>
          <w:rFonts w:ascii="Arial" w:hAnsi="Arial" w:cs="Arial"/>
        </w:rPr>
        <w:t>n</w:t>
      </w:r>
      <w:r w:rsidR="00B0360D" w:rsidRPr="00C77481">
        <w:rPr>
          <w:rFonts w:ascii="Arial" w:hAnsi="Arial" w:cs="Arial"/>
        </w:rPr>
        <w:t xml:space="preserve"> </w:t>
      </w:r>
      <w:r w:rsidR="00891139" w:rsidRPr="00C77481">
        <w:rPr>
          <w:rFonts w:ascii="Arial" w:hAnsi="Arial" w:cs="Arial"/>
        </w:rPr>
        <w:t xml:space="preserve">zusätzlich </w:t>
      </w:r>
      <w:r w:rsidR="00B0360D" w:rsidRPr="00C77481">
        <w:rPr>
          <w:rFonts w:ascii="Arial" w:hAnsi="Arial" w:cs="Arial"/>
        </w:rPr>
        <w:t xml:space="preserve">einzelne </w:t>
      </w:r>
      <w:r w:rsidR="00326D66" w:rsidRPr="00C77481">
        <w:rPr>
          <w:rFonts w:ascii="Arial" w:hAnsi="Arial" w:cs="Arial"/>
        </w:rPr>
        <w:t>Akzente</w:t>
      </w:r>
      <w:r w:rsidR="00FB3284" w:rsidRPr="00C77481">
        <w:rPr>
          <w:rFonts w:ascii="Arial" w:hAnsi="Arial" w:cs="Arial"/>
        </w:rPr>
        <w:t>.</w:t>
      </w:r>
      <w:r w:rsidR="00B0360D" w:rsidRPr="0082646D">
        <w:rPr>
          <w:rFonts w:ascii="Arial" w:hAnsi="Arial" w:cs="Arial"/>
        </w:rPr>
        <w:t xml:space="preserve"> </w:t>
      </w:r>
      <w:r w:rsidR="00EF0069">
        <w:rPr>
          <w:rFonts w:ascii="Arial" w:hAnsi="Arial" w:cs="Arial"/>
        </w:rPr>
        <w:t xml:space="preserve">Die </w:t>
      </w:r>
      <w:r w:rsidR="00FA13D9">
        <w:rPr>
          <w:rFonts w:ascii="Arial" w:hAnsi="Arial" w:cs="Arial"/>
        </w:rPr>
        <w:t xml:space="preserve">eingesetzten </w:t>
      </w:r>
      <w:proofErr w:type="spellStart"/>
      <w:r w:rsidR="00431599">
        <w:rPr>
          <w:rFonts w:ascii="Arial" w:hAnsi="Arial" w:cs="Arial"/>
        </w:rPr>
        <w:t>Twin</w:t>
      </w:r>
      <w:proofErr w:type="spellEnd"/>
      <w:r w:rsidR="00431599">
        <w:rPr>
          <w:rFonts w:ascii="Arial" w:hAnsi="Arial" w:cs="Arial"/>
        </w:rPr>
        <w:t>-</w:t>
      </w:r>
      <w:r w:rsidR="00EF0069">
        <w:rPr>
          <w:rFonts w:ascii="Arial" w:hAnsi="Arial" w:cs="Arial"/>
        </w:rPr>
        <w:t>Fenster überzeugen neben</w:t>
      </w:r>
      <w:r w:rsidR="005D67F1">
        <w:rPr>
          <w:rFonts w:ascii="Arial" w:hAnsi="Arial" w:cs="Arial"/>
        </w:rPr>
        <w:t xml:space="preserve"> einem</w:t>
      </w:r>
      <w:r w:rsidR="00EF0069">
        <w:rPr>
          <w:rFonts w:ascii="Arial" w:hAnsi="Arial" w:cs="Arial"/>
        </w:rPr>
        <w:t xml:space="preserve"> </w:t>
      </w:r>
      <w:r w:rsidR="00CF5F5F">
        <w:rPr>
          <w:rFonts w:ascii="Arial" w:hAnsi="Arial" w:cs="Arial"/>
        </w:rPr>
        <w:t xml:space="preserve">minimalistischen </w:t>
      </w:r>
      <w:r w:rsidR="00EF0069">
        <w:rPr>
          <w:rFonts w:ascii="Arial" w:hAnsi="Arial" w:cs="Arial"/>
        </w:rPr>
        <w:t xml:space="preserve">Design auch </w:t>
      </w:r>
      <w:r w:rsidR="00FB3284">
        <w:rPr>
          <w:rFonts w:ascii="Arial" w:hAnsi="Arial" w:cs="Arial"/>
        </w:rPr>
        <w:t xml:space="preserve">durch </w:t>
      </w:r>
      <w:r w:rsidR="00EF0069">
        <w:rPr>
          <w:rFonts w:ascii="Arial" w:hAnsi="Arial" w:cs="Arial"/>
        </w:rPr>
        <w:t xml:space="preserve">eine komfortable Bedienung. </w:t>
      </w:r>
      <w:r w:rsidR="00B0360D">
        <w:rPr>
          <w:rFonts w:ascii="Arial" w:hAnsi="Arial" w:cs="Arial"/>
        </w:rPr>
        <w:t xml:space="preserve">Sie </w:t>
      </w:r>
      <w:r w:rsidR="000A4065">
        <w:rPr>
          <w:rFonts w:ascii="Arial" w:hAnsi="Arial" w:cs="Arial"/>
        </w:rPr>
        <w:t xml:space="preserve">lassen sich nach </w:t>
      </w:r>
      <w:r w:rsidR="00EF0069">
        <w:rPr>
          <w:rFonts w:ascii="Arial" w:hAnsi="Arial" w:cs="Arial"/>
        </w:rPr>
        <w:t xml:space="preserve">Bedarf über eine </w:t>
      </w:r>
      <w:r w:rsidR="00EF0069">
        <w:rPr>
          <w:rFonts w:ascii="Arial" w:hAnsi="Arial" w:cs="Arial"/>
        </w:rPr>
        <w:lastRenderedPageBreak/>
        <w:t>Schiene platzsparend zur Seite schieben oder wie ein Falt</w:t>
      </w:r>
      <w:r w:rsidR="00FA4EF6">
        <w:rPr>
          <w:rFonts w:ascii="Arial" w:hAnsi="Arial" w:cs="Arial"/>
        </w:rPr>
        <w:t>fenster</w:t>
      </w:r>
      <w:r w:rsidR="00EF0069">
        <w:rPr>
          <w:rFonts w:ascii="Arial" w:hAnsi="Arial" w:cs="Arial"/>
        </w:rPr>
        <w:t xml:space="preserve"> </w:t>
      </w:r>
      <w:r w:rsidR="00FB3284">
        <w:rPr>
          <w:rFonts w:ascii="Arial" w:hAnsi="Arial" w:cs="Arial"/>
        </w:rPr>
        <w:t>einklappen</w:t>
      </w:r>
      <w:r w:rsidR="00EF0069">
        <w:rPr>
          <w:rFonts w:ascii="Arial" w:hAnsi="Arial" w:cs="Arial"/>
        </w:rPr>
        <w:t xml:space="preserve">. </w:t>
      </w:r>
      <w:r w:rsidR="00891139">
        <w:rPr>
          <w:rFonts w:ascii="Arial" w:hAnsi="Arial" w:cs="Arial"/>
        </w:rPr>
        <w:t xml:space="preserve">Das Öffnen und Schließen </w:t>
      </w:r>
      <w:r w:rsidR="005D67F1">
        <w:rPr>
          <w:rFonts w:ascii="Arial" w:hAnsi="Arial" w:cs="Arial"/>
        </w:rPr>
        <w:t xml:space="preserve">ist einfach in der Handhabung. </w:t>
      </w:r>
      <w:r w:rsidR="00626BB7">
        <w:rPr>
          <w:rFonts w:ascii="Arial" w:hAnsi="Arial" w:cs="Arial"/>
        </w:rPr>
        <w:t xml:space="preserve">Ein hoher Kraftaufwand </w:t>
      </w:r>
      <w:r w:rsidR="00FB3284">
        <w:rPr>
          <w:rFonts w:ascii="Arial" w:hAnsi="Arial" w:cs="Arial"/>
        </w:rPr>
        <w:t xml:space="preserve">oder </w:t>
      </w:r>
      <w:r w:rsidR="00626BB7">
        <w:rPr>
          <w:rFonts w:ascii="Arial" w:hAnsi="Arial" w:cs="Arial"/>
        </w:rPr>
        <w:t>z</w:t>
      </w:r>
      <w:r w:rsidR="000A4065">
        <w:rPr>
          <w:rFonts w:ascii="Arial" w:hAnsi="Arial" w:cs="Arial"/>
        </w:rPr>
        <w:t>usätzliche</w:t>
      </w:r>
      <w:r w:rsidR="00FB3284">
        <w:rPr>
          <w:rFonts w:ascii="Arial" w:hAnsi="Arial" w:cs="Arial"/>
        </w:rPr>
        <w:t xml:space="preserve"> Hilfsmittel</w:t>
      </w:r>
      <w:r w:rsidR="000A4065">
        <w:rPr>
          <w:rFonts w:ascii="Arial" w:hAnsi="Arial" w:cs="Arial"/>
        </w:rPr>
        <w:t xml:space="preserve"> sind</w:t>
      </w:r>
      <w:r w:rsidR="00431599">
        <w:rPr>
          <w:rFonts w:ascii="Arial" w:hAnsi="Arial" w:cs="Arial"/>
        </w:rPr>
        <w:t xml:space="preserve"> hier</w:t>
      </w:r>
      <w:r w:rsidR="00B0360D">
        <w:rPr>
          <w:rFonts w:ascii="Arial" w:hAnsi="Arial" w:cs="Arial"/>
        </w:rPr>
        <w:t>bei</w:t>
      </w:r>
      <w:r w:rsidR="000A4065">
        <w:rPr>
          <w:rFonts w:ascii="Arial" w:hAnsi="Arial" w:cs="Arial"/>
        </w:rPr>
        <w:t xml:space="preserve"> nicht notwendig. </w:t>
      </w:r>
    </w:p>
    <w:p w14:paraId="6FBFE336" w14:textId="77777777" w:rsidR="002F6A11" w:rsidRDefault="002F6A11" w:rsidP="00A04FF8">
      <w:pPr>
        <w:spacing w:line="400" w:lineRule="exact"/>
        <w:jc w:val="both"/>
        <w:rPr>
          <w:rFonts w:ascii="Arial" w:hAnsi="Arial" w:cs="Arial"/>
          <w:color w:val="FF0000"/>
        </w:rPr>
      </w:pPr>
    </w:p>
    <w:p w14:paraId="17DF6CD5" w14:textId="26B8CAC6" w:rsidR="00A04FF8" w:rsidRPr="002F6A11" w:rsidRDefault="00C03033" w:rsidP="00A04FF8">
      <w:pPr>
        <w:spacing w:line="400" w:lineRule="exac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Integrierte Entwässerung und Belüftung</w:t>
      </w:r>
    </w:p>
    <w:p w14:paraId="662AB52E" w14:textId="29613098" w:rsidR="000330F8" w:rsidRDefault="00FB3284" w:rsidP="00DB13C2">
      <w:pPr>
        <w:spacing w:line="400" w:lineRule="exact"/>
        <w:jc w:val="both"/>
        <w:rPr>
          <w:rFonts w:ascii="Arial" w:hAnsi="Arial" w:cs="Arial"/>
        </w:rPr>
      </w:pPr>
      <w:r w:rsidRPr="002A2B89">
        <w:rPr>
          <w:rFonts w:ascii="Arial" w:hAnsi="Arial" w:cs="Arial"/>
        </w:rPr>
        <w:t>Standard</w:t>
      </w:r>
      <w:r>
        <w:rPr>
          <w:rFonts w:ascii="Arial" w:hAnsi="Arial" w:cs="Arial"/>
        </w:rPr>
        <w:t>mäßig</w:t>
      </w:r>
      <w:r w:rsidRPr="002A2B89">
        <w:rPr>
          <w:rFonts w:ascii="Arial" w:hAnsi="Arial" w:cs="Arial"/>
        </w:rPr>
        <w:t xml:space="preserve"> </w:t>
      </w:r>
      <w:r w:rsidR="00C54901">
        <w:rPr>
          <w:rFonts w:ascii="Arial" w:hAnsi="Arial" w:cs="Arial"/>
        </w:rPr>
        <w:t>sind</w:t>
      </w:r>
      <w:r w:rsidR="002A2B89" w:rsidRPr="002A2B89">
        <w:rPr>
          <w:rFonts w:ascii="Arial" w:hAnsi="Arial" w:cs="Arial"/>
        </w:rPr>
        <w:t xml:space="preserve"> alle Balkone von </w:t>
      </w:r>
      <w:proofErr w:type="spellStart"/>
      <w:r w:rsidR="002A2B89" w:rsidRPr="002A2B89">
        <w:rPr>
          <w:rFonts w:ascii="Arial" w:hAnsi="Arial" w:cs="Arial"/>
        </w:rPr>
        <w:t>Balco</w:t>
      </w:r>
      <w:proofErr w:type="spellEnd"/>
      <w:r w:rsidR="002A2B89">
        <w:rPr>
          <w:rFonts w:ascii="Arial" w:hAnsi="Arial" w:cs="Arial"/>
        </w:rPr>
        <w:t xml:space="preserve"> </w:t>
      </w:r>
      <w:r w:rsidR="00C54901">
        <w:rPr>
          <w:rFonts w:ascii="Arial" w:hAnsi="Arial" w:cs="Arial"/>
        </w:rPr>
        <w:t>mit dem</w:t>
      </w:r>
      <w:r w:rsidR="002A2B89">
        <w:rPr>
          <w:rFonts w:ascii="Arial" w:hAnsi="Arial" w:cs="Arial"/>
        </w:rPr>
        <w:t xml:space="preserve"> patentierten Entwässerung</w:t>
      </w:r>
      <w:r w:rsidR="00C54901">
        <w:rPr>
          <w:rFonts w:ascii="Arial" w:hAnsi="Arial" w:cs="Arial"/>
        </w:rPr>
        <w:t xml:space="preserve">ssystem </w:t>
      </w:r>
      <w:r w:rsidR="009A2A71">
        <w:rPr>
          <w:rFonts w:ascii="Arial" w:hAnsi="Arial" w:cs="Arial"/>
        </w:rPr>
        <w:t>des Unternehmens</w:t>
      </w:r>
      <w:r w:rsidR="00C54901">
        <w:rPr>
          <w:rFonts w:ascii="Arial" w:hAnsi="Arial" w:cs="Arial"/>
        </w:rPr>
        <w:t xml:space="preserve"> ausgestattet</w:t>
      </w:r>
      <w:r w:rsidR="009A2A71">
        <w:rPr>
          <w:rFonts w:ascii="Arial" w:hAnsi="Arial" w:cs="Arial"/>
        </w:rPr>
        <w:t>. „</w:t>
      </w:r>
      <w:proofErr w:type="spellStart"/>
      <w:r w:rsidR="009A2A71">
        <w:rPr>
          <w:rFonts w:ascii="Arial" w:hAnsi="Arial" w:cs="Arial"/>
        </w:rPr>
        <w:t>CleanLine</w:t>
      </w:r>
      <w:proofErr w:type="spellEnd"/>
      <w:r w:rsidR="009A2A71">
        <w:rPr>
          <w:rFonts w:ascii="Arial" w:hAnsi="Arial" w:cs="Arial"/>
        </w:rPr>
        <w:t>“</w:t>
      </w:r>
      <w:r w:rsidR="00D75C42">
        <w:rPr>
          <w:rFonts w:ascii="Arial" w:hAnsi="Arial" w:cs="Arial"/>
        </w:rPr>
        <w:t xml:space="preserve"> sorgt </w:t>
      </w:r>
      <w:r w:rsidR="0074564D">
        <w:rPr>
          <w:rFonts w:ascii="Arial" w:hAnsi="Arial" w:cs="Arial"/>
        </w:rPr>
        <w:t xml:space="preserve">über Kanäle und Schienen </w:t>
      </w:r>
      <w:r w:rsidR="00D75C42">
        <w:rPr>
          <w:rFonts w:ascii="Arial" w:hAnsi="Arial" w:cs="Arial"/>
        </w:rPr>
        <w:t xml:space="preserve">für </w:t>
      </w:r>
      <w:r w:rsidR="00884DDF">
        <w:rPr>
          <w:rFonts w:ascii="Arial" w:hAnsi="Arial" w:cs="Arial"/>
        </w:rPr>
        <w:t>die</w:t>
      </w:r>
      <w:r w:rsidR="00D75C42">
        <w:rPr>
          <w:rFonts w:ascii="Arial" w:hAnsi="Arial" w:cs="Arial"/>
        </w:rPr>
        <w:t xml:space="preserve"> Umleitung des </w:t>
      </w:r>
      <w:r w:rsidR="00C54901">
        <w:rPr>
          <w:rFonts w:ascii="Arial" w:hAnsi="Arial" w:cs="Arial"/>
        </w:rPr>
        <w:t>anfallenden</w:t>
      </w:r>
      <w:r w:rsidR="00D75C42">
        <w:rPr>
          <w:rFonts w:ascii="Arial" w:hAnsi="Arial" w:cs="Arial"/>
        </w:rPr>
        <w:t xml:space="preserve"> Regenwassers</w:t>
      </w:r>
      <w:r w:rsidR="00D26554">
        <w:rPr>
          <w:rFonts w:ascii="Arial" w:hAnsi="Arial" w:cs="Arial"/>
        </w:rPr>
        <w:t>.</w:t>
      </w:r>
      <w:r w:rsidR="00D75C42">
        <w:rPr>
          <w:rFonts w:ascii="Arial" w:hAnsi="Arial" w:cs="Arial"/>
        </w:rPr>
        <w:t xml:space="preserve"> </w:t>
      </w:r>
      <w:r w:rsidR="00D26554">
        <w:rPr>
          <w:rFonts w:ascii="Arial" w:hAnsi="Arial" w:cs="Arial"/>
        </w:rPr>
        <w:t>D</w:t>
      </w:r>
      <w:r w:rsidR="00C54901">
        <w:rPr>
          <w:rFonts w:ascii="Arial" w:hAnsi="Arial" w:cs="Arial"/>
        </w:rPr>
        <w:t xml:space="preserve">ie </w:t>
      </w:r>
      <w:r w:rsidR="00D75C42">
        <w:rPr>
          <w:rFonts w:ascii="Arial" w:hAnsi="Arial" w:cs="Arial"/>
        </w:rPr>
        <w:t>Bildung von Schmutzschlieren auf der Brüstungsbekleidung sowie auf den Fensterscheiben</w:t>
      </w:r>
      <w:r w:rsidR="00D26554">
        <w:rPr>
          <w:rFonts w:ascii="Arial" w:hAnsi="Arial" w:cs="Arial"/>
        </w:rPr>
        <w:t xml:space="preserve"> wird somit </w:t>
      </w:r>
      <w:r w:rsidR="00C54901">
        <w:rPr>
          <w:rFonts w:ascii="Arial" w:hAnsi="Arial" w:cs="Arial"/>
        </w:rPr>
        <w:t>v</w:t>
      </w:r>
      <w:r w:rsidR="00D26554">
        <w:rPr>
          <w:rFonts w:ascii="Arial" w:hAnsi="Arial" w:cs="Arial"/>
        </w:rPr>
        <w:t>erhindert</w:t>
      </w:r>
      <w:r w:rsidR="00D75C42">
        <w:rPr>
          <w:rFonts w:ascii="Arial" w:hAnsi="Arial" w:cs="Arial"/>
        </w:rPr>
        <w:t>. Stockwerk für Stockwerk wird das Wasser seitlich abgeleitet</w:t>
      </w:r>
      <w:r w:rsidR="00C54901">
        <w:rPr>
          <w:rFonts w:ascii="Arial" w:hAnsi="Arial" w:cs="Arial"/>
        </w:rPr>
        <w:t xml:space="preserve">. </w:t>
      </w:r>
      <w:r w:rsidR="00080DF0">
        <w:rPr>
          <w:rFonts w:ascii="Arial" w:hAnsi="Arial" w:cs="Arial"/>
        </w:rPr>
        <w:t xml:space="preserve">Vergessen die </w:t>
      </w:r>
      <w:r w:rsidR="005966D7" w:rsidRPr="002B06A6">
        <w:rPr>
          <w:rFonts w:ascii="Arial" w:hAnsi="Arial" w:cs="Arial"/>
        </w:rPr>
        <w:t>Bewohner</w:t>
      </w:r>
      <w:r w:rsidR="005966D7">
        <w:rPr>
          <w:rFonts w:ascii="Arial" w:hAnsi="Arial" w:cs="Arial"/>
        </w:rPr>
        <w:t xml:space="preserve"> </w:t>
      </w:r>
      <w:r w:rsidR="00C1774A">
        <w:rPr>
          <w:rFonts w:ascii="Arial" w:hAnsi="Arial" w:cs="Arial"/>
        </w:rPr>
        <w:t>das Schließen der Fenster bei starkem Regen</w:t>
      </w:r>
      <w:r w:rsidR="001C227C">
        <w:rPr>
          <w:rFonts w:ascii="Arial" w:hAnsi="Arial" w:cs="Arial"/>
        </w:rPr>
        <w:t xml:space="preserve">, sorgt eine Sicherheitsentwässerung für eine </w:t>
      </w:r>
      <w:r w:rsidR="001C227C" w:rsidRPr="00B0360D">
        <w:rPr>
          <w:rFonts w:ascii="Arial" w:hAnsi="Arial" w:cs="Arial"/>
        </w:rPr>
        <w:t>wirksame</w:t>
      </w:r>
      <w:r w:rsidR="001C227C">
        <w:rPr>
          <w:rFonts w:ascii="Arial" w:hAnsi="Arial" w:cs="Arial"/>
        </w:rPr>
        <w:t xml:space="preserve"> Ableitung des Wassers. </w:t>
      </w:r>
      <w:r w:rsidR="0074564D">
        <w:rPr>
          <w:rFonts w:ascii="Arial" w:hAnsi="Arial" w:cs="Arial"/>
        </w:rPr>
        <w:t>Da</w:t>
      </w:r>
      <w:r w:rsidR="00D75C42">
        <w:rPr>
          <w:rFonts w:ascii="Arial" w:hAnsi="Arial" w:cs="Arial"/>
        </w:rPr>
        <w:t>rüber hinaus</w:t>
      </w:r>
      <w:r w:rsidR="00FF5F0D">
        <w:rPr>
          <w:rFonts w:ascii="Arial" w:hAnsi="Arial" w:cs="Arial"/>
        </w:rPr>
        <w:t xml:space="preserve"> </w:t>
      </w:r>
      <w:r w:rsidR="00FF5F0D" w:rsidRPr="00961AD5">
        <w:rPr>
          <w:rFonts w:ascii="Arial" w:hAnsi="Arial" w:cs="Arial"/>
        </w:rPr>
        <w:t>verfügen</w:t>
      </w:r>
      <w:r w:rsidR="00FF5F0D">
        <w:rPr>
          <w:rFonts w:ascii="Arial" w:hAnsi="Arial" w:cs="Arial"/>
        </w:rPr>
        <w:t xml:space="preserve"> </w:t>
      </w:r>
      <w:r w:rsidR="00F42786">
        <w:rPr>
          <w:rFonts w:ascii="Arial" w:hAnsi="Arial" w:cs="Arial"/>
        </w:rPr>
        <w:t>alle</w:t>
      </w:r>
      <w:r w:rsidR="00D75C42">
        <w:rPr>
          <w:rFonts w:ascii="Arial" w:hAnsi="Arial" w:cs="Arial"/>
        </w:rPr>
        <w:t xml:space="preserve"> </w:t>
      </w:r>
      <w:r w:rsidR="00F42786">
        <w:rPr>
          <w:rFonts w:ascii="Arial" w:hAnsi="Arial" w:cs="Arial"/>
        </w:rPr>
        <w:t xml:space="preserve">verglasten </w:t>
      </w:r>
      <w:r w:rsidR="00D75C42">
        <w:rPr>
          <w:rFonts w:ascii="Arial" w:hAnsi="Arial" w:cs="Arial"/>
        </w:rPr>
        <w:t xml:space="preserve">Balkone </w:t>
      </w:r>
      <w:r w:rsidR="00FF5F0D">
        <w:rPr>
          <w:rFonts w:ascii="Arial" w:hAnsi="Arial" w:cs="Arial"/>
        </w:rPr>
        <w:t>über ein integriertes</w:t>
      </w:r>
      <w:r w:rsidR="00D75C42">
        <w:rPr>
          <w:rFonts w:ascii="Arial" w:hAnsi="Arial" w:cs="Arial"/>
        </w:rPr>
        <w:t xml:space="preserve"> Belüftungssystem. „</w:t>
      </w:r>
      <w:proofErr w:type="spellStart"/>
      <w:r w:rsidR="00D75C42">
        <w:rPr>
          <w:rFonts w:ascii="Arial" w:hAnsi="Arial" w:cs="Arial"/>
        </w:rPr>
        <w:t>VentTech</w:t>
      </w:r>
      <w:proofErr w:type="spellEnd"/>
      <w:r w:rsidR="00D75C42">
        <w:rPr>
          <w:rFonts w:ascii="Arial" w:hAnsi="Arial" w:cs="Arial"/>
        </w:rPr>
        <w:t xml:space="preserve">“ </w:t>
      </w:r>
      <w:r w:rsidR="00F42786">
        <w:rPr>
          <w:rFonts w:ascii="Arial" w:hAnsi="Arial" w:cs="Arial"/>
        </w:rPr>
        <w:t>gewährleistet</w:t>
      </w:r>
      <w:r w:rsidR="00D75C42">
        <w:rPr>
          <w:rFonts w:ascii="Arial" w:hAnsi="Arial" w:cs="Arial"/>
        </w:rPr>
        <w:t xml:space="preserve"> eine konstante Luftzirkulation und vermeidet so die Bildung von Kondensat. </w:t>
      </w:r>
      <w:r w:rsidR="00313453">
        <w:rPr>
          <w:rFonts w:ascii="Arial" w:hAnsi="Arial" w:cs="Arial"/>
        </w:rPr>
        <w:t xml:space="preserve">Über einen schmalen Schlitz im oberen Fensterprofil gelangt die frische Luft hinter die Verglasung und </w:t>
      </w:r>
      <w:r>
        <w:rPr>
          <w:rFonts w:ascii="Arial" w:hAnsi="Arial" w:cs="Arial"/>
        </w:rPr>
        <w:t xml:space="preserve">gewährleistet </w:t>
      </w:r>
      <w:r w:rsidR="00313453">
        <w:rPr>
          <w:rFonts w:ascii="Arial" w:hAnsi="Arial" w:cs="Arial"/>
        </w:rPr>
        <w:t xml:space="preserve">einen regelmäßigen Luftaustausch. </w:t>
      </w:r>
      <w:r w:rsidR="006B4D43" w:rsidRPr="00313453">
        <w:rPr>
          <w:rFonts w:ascii="Arial" w:hAnsi="Arial" w:cs="Arial"/>
        </w:rPr>
        <w:t xml:space="preserve">Ein </w:t>
      </w:r>
      <w:r w:rsidR="00A47B0A" w:rsidRPr="00313453">
        <w:rPr>
          <w:rFonts w:ascii="Arial" w:hAnsi="Arial" w:cs="Arial"/>
        </w:rPr>
        <w:t>Ablauf</w:t>
      </w:r>
      <w:r w:rsidR="006B4D43" w:rsidRPr="00313453">
        <w:rPr>
          <w:rFonts w:ascii="Arial" w:hAnsi="Arial" w:cs="Arial"/>
        </w:rPr>
        <w:t xml:space="preserve"> der automatisch</w:t>
      </w:r>
      <w:r w:rsidR="00FA4EF6" w:rsidRPr="00313453">
        <w:rPr>
          <w:rFonts w:ascii="Arial" w:hAnsi="Arial" w:cs="Arial"/>
        </w:rPr>
        <w:t xml:space="preserve"> ausgeführt wird und kein Eingreifen des Bewohners </w:t>
      </w:r>
      <w:r w:rsidR="00C61609" w:rsidRPr="00313453">
        <w:rPr>
          <w:rFonts w:ascii="Arial" w:hAnsi="Arial" w:cs="Arial"/>
        </w:rPr>
        <w:t>erfordert.</w:t>
      </w:r>
      <w:r w:rsidR="00313453">
        <w:rPr>
          <w:rFonts w:ascii="Arial" w:hAnsi="Arial" w:cs="Arial"/>
        </w:rPr>
        <w:t xml:space="preserve"> </w:t>
      </w:r>
      <w:r w:rsidR="00D578C2">
        <w:rPr>
          <w:rFonts w:ascii="Arial" w:hAnsi="Arial" w:cs="Arial"/>
        </w:rPr>
        <w:t xml:space="preserve">Entwässerungs- und Belüftungssystem </w:t>
      </w:r>
      <w:r w:rsidR="0045334B">
        <w:rPr>
          <w:rFonts w:ascii="Arial" w:hAnsi="Arial" w:cs="Arial"/>
        </w:rPr>
        <w:t>tragen</w:t>
      </w:r>
      <w:r w:rsidR="003F6581">
        <w:rPr>
          <w:rFonts w:ascii="Arial" w:hAnsi="Arial" w:cs="Arial"/>
        </w:rPr>
        <w:t xml:space="preserve"> zur Langlebigkeit der Balkonkonstruktion</w:t>
      </w:r>
      <w:r w:rsidR="006B4D43">
        <w:rPr>
          <w:rFonts w:ascii="Arial" w:hAnsi="Arial" w:cs="Arial"/>
        </w:rPr>
        <w:t>en</w:t>
      </w:r>
      <w:r w:rsidR="003F6581">
        <w:rPr>
          <w:rFonts w:ascii="Arial" w:hAnsi="Arial" w:cs="Arial"/>
        </w:rPr>
        <w:t xml:space="preserve"> bei</w:t>
      </w:r>
      <w:r w:rsidR="0045334B">
        <w:rPr>
          <w:rFonts w:ascii="Arial" w:hAnsi="Arial" w:cs="Arial"/>
        </w:rPr>
        <w:t xml:space="preserve"> und vermeiden</w:t>
      </w:r>
      <w:r w:rsidR="00EB733D">
        <w:rPr>
          <w:rFonts w:ascii="Arial" w:hAnsi="Arial" w:cs="Arial"/>
        </w:rPr>
        <w:t xml:space="preserve"> </w:t>
      </w:r>
      <w:r w:rsidR="00EB733D" w:rsidRPr="00313453">
        <w:rPr>
          <w:rFonts w:ascii="Arial" w:hAnsi="Arial" w:cs="Arial"/>
        </w:rPr>
        <w:t>Korrosionsschäden.</w:t>
      </w:r>
      <w:r w:rsidR="003C0890" w:rsidRPr="00313453">
        <w:rPr>
          <w:rFonts w:ascii="Arial" w:hAnsi="Arial" w:cs="Arial"/>
        </w:rPr>
        <w:t xml:space="preserve"> </w:t>
      </w:r>
      <w:r w:rsidR="0045334B">
        <w:rPr>
          <w:rFonts w:ascii="Arial" w:hAnsi="Arial" w:cs="Arial"/>
        </w:rPr>
        <w:t>Sie</w:t>
      </w:r>
      <w:r w:rsidR="002A2B89">
        <w:rPr>
          <w:rFonts w:ascii="Arial" w:hAnsi="Arial" w:cs="Arial"/>
        </w:rPr>
        <w:t xml:space="preserve"> sind kaum sichtbar und </w:t>
      </w:r>
      <w:r w:rsidR="00AB3525">
        <w:rPr>
          <w:rFonts w:ascii="Arial" w:hAnsi="Arial" w:cs="Arial"/>
        </w:rPr>
        <w:t xml:space="preserve">ordnen </w:t>
      </w:r>
      <w:r w:rsidR="002A2B89">
        <w:rPr>
          <w:rFonts w:ascii="Arial" w:hAnsi="Arial" w:cs="Arial"/>
        </w:rPr>
        <w:t xml:space="preserve">sich dem </w:t>
      </w:r>
      <w:r w:rsidR="002A2B89" w:rsidRPr="00F42786">
        <w:rPr>
          <w:rFonts w:ascii="Arial" w:hAnsi="Arial" w:cs="Arial"/>
        </w:rPr>
        <w:t>Desi</w:t>
      </w:r>
      <w:r w:rsidR="00FF5F0D" w:rsidRPr="00F42786">
        <w:rPr>
          <w:rFonts w:ascii="Arial" w:hAnsi="Arial" w:cs="Arial"/>
        </w:rPr>
        <w:t>gn</w:t>
      </w:r>
      <w:r w:rsidR="00FF5F0D">
        <w:rPr>
          <w:rFonts w:ascii="Arial" w:hAnsi="Arial" w:cs="Arial"/>
        </w:rPr>
        <w:t xml:space="preserve"> der </w:t>
      </w:r>
      <w:r w:rsidR="00313453">
        <w:rPr>
          <w:rFonts w:ascii="Arial" w:hAnsi="Arial" w:cs="Arial"/>
        </w:rPr>
        <w:t>K</w:t>
      </w:r>
      <w:r w:rsidR="00FF5F0D">
        <w:rPr>
          <w:rFonts w:ascii="Arial" w:hAnsi="Arial" w:cs="Arial"/>
        </w:rPr>
        <w:t xml:space="preserve">onstruktion </w:t>
      </w:r>
      <w:r w:rsidR="00AB3525">
        <w:rPr>
          <w:rFonts w:ascii="Arial" w:hAnsi="Arial" w:cs="Arial"/>
        </w:rPr>
        <w:t>unter</w:t>
      </w:r>
      <w:r w:rsidR="00FF5F0D">
        <w:rPr>
          <w:rFonts w:ascii="Arial" w:hAnsi="Arial" w:cs="Arial"/>
        </w:rPr>
        <w:t xml:space="preserve">. </w:t>
      </w:r>
    </w:p>
    <w:p w14:paraId="5DDE7C92" w14:textId="77777777" w:rsidR="002A2B89" w:rsidRDefault="002A2B89" w:rsidP="00DB13C2">
      <w:pPr>
        <w:spacing w:line="400" w:lineRule="exact"/>
        <w:jc w:val="both"/>
        <w:rPr>
          <w:rFonts w:ascii="Arial" w:hAnsi="Arial" w:cs="Arial"/>
        </w:rPr>
      </w:pPr>
    </w:p>
    <w:p w14:paraId="4E90E35D" w14:textId="0578CC9F" w:rsidR="00E6547F" w:rsidRPr="000575B0" w:rsidRDefault="00146C51" w:rsidP="00E6547F">
      <w:pPr>
        <w:spacing w:line="4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Abgestimmtes </w:t>
      </w:r>
      <w:r w:rsidR="00A04FF8">
        <w:rPr>
          <w:rFonts w:ascii="Arial" w:hAnsi="Arial" w:cs="Arial"/>
          <w:b/>
        </w:rPr>
        <w:t xml:space="preserve">Farbkonzept </w:t>
      </w:r>
    </w:p>
    <w:p w14:paraId="3A3518AF" w14:textId="616F828B" w:rsidR="00E13816" w:rsidRDefault="00680A31" w:rsidP="00E6547F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Die Formspr</w:t>
      </w:r>
      <w:r w:rsidR="00676856">
        <w:rPr>
          <w:rFonts w:ascii="Arial" w:hAnsi="Arial" w:cs="Arial"/>
        </w:rPr>
        <w:t>ache der Gebäude</w:t>
      </w:r>
      <w:r>
        <w:rPr>
          <w:rFonts w:ascii="Arial" w:hAnsi="Arial" w:cs="Arial"/>
        </w:rPr>
        <w:t xml:space="preserve"> ist ebenfalls sehr klar und reduziert</w:t>
      </w:r>
      <w:r w:rsidR="00E138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Bei </w:t>
      </w:r>
      <w:r w:rsidR="003C60AC">
        <w:rPr>
          <w:rFonts w:ascii="Arial" w:hAnsi="Arial" w:cs="Arial"/>
        </w:rPr>
        <w:t xml:space="preserve">allen Wohnhäusern bildet </w:t>
      </w:r>
      <w:r w:rsidR="0042042C">
        <w:rPr>
          <w:rFonts w:ascii="Arial" w:hAnsi="Arial" w:cs="Arial"/>
        </w:rPr>
        <w:t>eine grau verputz</w:t>
      </w:r>
      <w:r w:rsidR="00846D83">
        <w:rPr>
          <w:rFonts w:ascii="Arial" w:hAnsi="Arial" w:cs="Arial"/>
        </w:rPr>
        <w:t>t</w:t>
      </w:r>
      <w:r w:rsidR="0042042C">
        <w:rPr>
          <w:rFonts w:ascii="Arial" w:hAnsi="Arial" w:cs="Arial"/>
        </w:rPr>
        <w:t xml:space="preserve">e Oberfläche die Basis der Fassadengestaltung. </w:t>
      </w:r>
      <w:r w:rsidR="007801B1">
        <w:rPr>
          <w:rFonts w:ascii="Arial" w:hAnsi="Arial" w:cs="Arial"/>
        </w:rPr>
        <w:t>Balkonbrüstungen</w:t>
      </w:r>
      <w:r w:rsidR="00FB3284">
        <w:rPr>
          <w:rFonts w:ascii="Arial" w:hAnsi="Arial" w:cs="Arial"/>
        </w:rPr>
        <w:t xml:space="preserve"> in unterschiedlichen Farben</w:t>
      </w:r>
      <w:r w:rsidR="007801B1">
        <w:rPr>
          <w:rFonts w:ascii="Arial" w:hAnsi="Arial" w:cs="Arial"/>
        </w:rPr>
        <w:t xml:space="preserve"> setzen</w:t>
      </w:r>
      <w:r w:rsidR="000A34A5">
        <w:rPr>
          <w:rFonts w:ascii="Arial" w:hAnsi="Arial" w:cs="Arial"/>
        </w:rPr>
        <w:t xml:space="preserve"> </w:t>
      </w:r>
      <w:r w:rsidR="00E13816">
        <w:rPr>
          <w:rFonts w:ascii="Arial" w:hAnsi="Arial" w:cs="Arial"/>
        </w:rPr>
        <w:t>A</w:t>
      </w:r>
      <w:r w:rsidR="007801B1">
        <w:rPr>
          <w:rFonts w:ascii="Arial" w:hAnsi="Arial" w:cs="Arial"/>
        </w:rPr>
        <w:t>kzente und verleihe</w:t>
      </w:r>
      <w:r w:rsidR="000A34A5">
        <w:rPr>
          <w:rFonts w:ascii="Arial" w:hAnsi="Arial" w:cs="Arial"/>
        </w:rPr>
        <w:t>n</w:t>
      </w:r>
      <w:r w:rsidR="007801B1">
        <w:rPr>
          <w:rFonts w:ascii="Arial" w:hAnsi="Arial" w:cs="Arial"/>
        </w:rPr>
        <w:t xml:space="preserve"> jedem </w:t>
      </w:r>
      <w:r w:rsidR="00846D83">
        <w:rPr>
          <w:rFonts w:ascii="Arial" w:hAnsi="Arial" w:cs="Arial"/>
        </w:rPr>
        <w:t>Hochh</w:t>
      </w:r>
      <w:r w:rsidR="00E13816">
        <w:rPr>
          <w:rFonts w:ascii="Arial" w:hAnsi="Arial" w:cs="Arial"/>
        </w:rPr>
        <w:t>aus</w:t>
      </w:r>
      <w:r w:rsidR="007801B1">
        <w:rPr>
          <w:rFonts w:ascii="Arial" w:hAnsi="Arial" w:cs="Arial"/>
        </w:rPr>
        <w:t xml:space="preserve"> ein</w:t>
      </w:r>
      <w:r w:rsidR="007D09C4">
        <w:rPr>
          <w:rFonts w:ascii="Arial" w:hAnsi="Arial" w:cs="Arial"/>
        </w:rPr>
        <w:t>e</w:t>
      </w:r>
      <w:r w:rsidR="007801B1">
        <w:rPr>
          <w:rFonts w:ascii="Arial" w:hAnsi="Arial" w:cs="Arial"/>
        </w:rPr>
        <w:t xml:space="preserve"> individuelle Optik. </w:t>
      </w:r>
      <w:r w:rsidR="009476A1">
        <w:rPr>
          <w:rFonts w:ascii="Arial" w:hAnsi="Arial" w:cs="Arial"/>
        </w:rPr>
        <w:t xml:space="preserve">Professionelle </w:t>
      </w:r>
      <w:r w:rsidR="00676856">
        <w:rPr>
          <w:rFonts w:ascii="Arial" w:hAnsi="Arial" w:cs="Arial"/>
        </w:rPr>
        <w:t xml:space="preserve">Farbdesigner entschieden sich für ein Konzept, </w:t>
      </w:r>
      <w:r w:rsidR="00676856">
        <w:rPr>
          <w:rFonts w:ascii="Arial" w:hAnsi="Arial" w:cs="Arial"/>
        </w:rPr>
        <w:lastRenderedPageBreak/>
        <w:t xml:space="preserve">bei dem das erste Gebäude grüne, das </w:t>
      </w:r>
      <w:r w:rsidR="00D578C2">
        <w:rPr>
          <w:rFonts w:ascii="Arial" w:hAnsi="Arial" w:cs="Arial"/>
        </w:rPr>
        <w:t>z</w:t>
      </w:r>
      <w:r w:rsidR="00676856">
        <w:rPr>
          <w:rFonts w:ascii="Arial" w:hAnsi="Arial" w:cs="Arial"/>
        </w:rPr>
        <w:t xml:space="preserve">weite rote und das </w:t>
      </w:r>
      <w:r w:rsidR="00D578C2">
        <w:rPr>
          <w:rFonts w:ascii="Arial" w:hAnsi="Arial" w:cs="Arial"/>
        </w:rPr>
        <w:t>d</w:t>
      </w:r>
      <w:r w:rsidR="00676856">
        <w:rPr>
          <w:rFonts w:ascii="Arial" w:hAnsi="Arial" w:cs="Arial"/>
        </w:rPr>
        <w:t xml:space="preserve">ritte blaue Brüstungselemente </w:t>
      </w:r>
      <w:r w:rsidR="00FB3284">
        <w:rPr>
          <w:rFonts w:ascii="Arial" w:hAnsi="Arial" w:cs="Arial"/>
        </w:rPr>
        <w:t>erhalten</w:t>
      </w:r>
      <w:r w:rsidR="00676856">
        <w:rPr>
          <w:rFonts w:ascii="Arial" w:hAnsi="Arial" w:cs="Arial"/>
        </w:rPr>
        <w:t xml:space="preserve">. Diese variieren zudem </w:t>
      </w:r>
      <w:r w:rsidR="005A1648">
        <w:rPr>
          <w:rFonts w:ascii="Arial" w:hAnsi="Arial" w:cs="Arial"/>
        </w:rPr>
        <w:t xml:space="preserve">geschossweise </w:t>
      </w:r>
      <w:r w:rsidR="00676856">
        <w:rPr>
          <w:rFonts w:ascii="Arial" w:hAnsi="Arial" w:cs="Arial"/>
        </w:rPr>
        <w:t>zwische</w:t>
      </w:r>
      <w:r w:rsidR="00042DE6">
        <w:rPr>
          <w:rFonts w:ascii="Arial" w:hAnsi="Arial" w:cs="Arial"/>
        </w:rPr>
        <w:t xml:space="preserve">n unterschiedlichen Farbnuancen und bewirken ein dynamisches Erscheinungsbild. </w:t>
      </w:r>
      <w:r w:rsidR="00FB3284">
        <w:rPr>
          <w:rFonts w:ascii="Arial" w:hAnsi="Arial" w:cs="Arial"/>
        </w:rPr>
        <w:t xml:space="preserve"> So </w:t>
      </w:r>
      <w:r w:rsidR="004E5AAE">
        <w:rPr>
          <w:rFonts w:ascii="Arial" w:hAnsi="Arial" w:cs="Arial"/>
        </w:rPr>
        <w:t>ergibt sich ein harmonische</w:t>
      </w:r>
      <w:r w:rsidR="0071475A">
        <w:rPr>
          <w:rFonts w:ascii="Arial" w:hAnsi="Arial" w:cs="Arial"/>
        </w:rPr>
        <w:t>s</w:t>
      </w:r>
      <w:r w:rsidR="004E5AAE">
        <w:rPr>
          <w:rFonts w:ascii="Arial" w:hAnsi="Arial" w:cs="Arial"/>
        </w:rPr>
        <w:t xml:space="preserve"> Gesamtkonzept, </w:t>
      </w:r>
      <w:r w:rsidR="00FB3284">
        <w:rPr>
          <w:rFonts w:ascii="Arial" w:hAnsi="Arial" w:cs="Arial"/>
        </w:rPr>
        <w:t>bei der die</w:t>
      </w:r>
      <w:r w:rsidR="009476A1">
        <w:rPr>
          <w:rFonts w:ascii="Arial" w:hAnsi="Arial" w:cs="Arial"/>
        </w:rPr>
        <w:t xml:space="preserve"> Gebäude</w:t>
      </w:r>
      <w:r w:rsidR="004E5AAE">
        <w:rPr>
          <w:rFonts w:ascii="Arial" w:hAnsi="Arial" w:cs="Arial"/>
        </w:rPr>
        <w:t xml:space="preserve"> als Einheit </w:t>
      </w:r>
      <w:r w:rsidR="00FB3284">
        <w:rPr>
          <w:rFonts w:ascii="Arial" w:hAnsi="Arial" w:cs="Arial"/>
        </w:rPr>
        <w:t>erkennbar sind</w:t>
      </w:r>
      <w:r w:rsidR="004E5AAE">
        <w:rPr>
          <w:rFonts w:ascii="Arial" w:hAnsi="Arial" w:cs="Arial"/>
        </w:rPr>
        <w:t xml:space="preserve">. </w:t>
      </w:r>
    </w:p>
    <w:p w14:paraId="317B501A" w14:textId="0E13517C" w:rsidR="008154A8" w:rsidRPr="003B0A41" w:rsidRDefault="003B0A41" w:rsidP="00F743FC">
      <w:pPr>
        <w:spacing w:line="360" w:lineRule="auto"/>
        <w:ind w:firstLine="708"/>
        <w:jc w:val="right"/>
        <w:rPr>
          <w:rFonts w:ascii="Arial" w:hAnsi="Arial" w:cs="Arial"/>
        </w:rPr>
      </w:pPr>
      <w:r w:rsidRPr="003B0A41">
        <w:rPr>
          <w:rFonts w:ascii="Arial" w:hAnsi="Arial" w:cs="Arial"/>
        </w:rPr>
        <w:t>c</w:t>
      </w:r>
      <w:r w:rsidR="0079407B" w:rsidRPr="003B0A41">
        <w:rPr>
          <w:rFonts w:ascii="Arial" w:hAnsi="Arial" w:cs="Arial"/>
        </w:rPr>
        <w:t xml:space="preserve">a. </w:t>
      </w:r>
      <w:r w:rsidRPr="003B0A41">
        <w:rPr>
          <w:rFonts w:ascii="Arial" w:hAnsi="Arial" w:cs="Arial"/>
        </w:rPr>
        <w:t>6</w:t>
      </w:r>
      <w:r w:rsidR="005A5A27" w:rsidRPr="003B0A41">
        <w:rPr>
          <w:rFonts w:ascii="Arial" w:hAnsi="Arial" w:cs="Arial"/>
        </w:rPr>
        <w:t>.</w:t>
      </w:r>
      <w:r w:rsidR="00B10E26">
        <w:rPr>
          <w:rFonts w:ascii="Arial" w:hAnsi="Arial" w:cs="Arial"/>
        </w:rPr>
        <w:t>4</w:t>
      </w:r>
      <w:r w:rsidR="005A5A27" w:rsidRPr="003B0A41">
        <w:rPr>
          <w:rFonts w:ascii="Arial" w:hAnsi="Arial" w:cs="Arial"/>
        </w:rPr>
        <w:t xml:space="preserve">00 </w:t>
      </w:r>
      <w:r w:rsidR="005472D6" w:rsidRPr="003B0A41">
        <w:rPr>
          <w:rFonts w:ascii="Arial" w:hAnsi="Arial" w:cs="Arial"/>
        </w:rPr>
        <w:t>Zeichen</w:t>
      </w:r>
    </w:p>
    <w:p w14:paraId="405A3F50" w14:textId="77777777" w:rsidR="00D30C1C" w:rsidRPr="009740E6" w:rsidRDefault="00D30C1C" w:rsidP="00D30C1C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7A3960C1" w14:textId="77777777" w:rsidR="000512E8" w:rsidRPr="009740E6" w:rsidRDefault="000512E8" w:rsidP="00615D95">
      <w:pPr>
        <w:spacing w:line="360" w:lineRule="auto"/>
        <w:jc w:val="right"/>
        <w:rPr>
          <w:rFonts w:ascii="Arial" w:hAnsi="Arial" w:cs="Arial"/>
          <w:color w:val="000000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615D95" w:rsidRPr="009740E6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40E6">
              <w:rPr>
                <w:rFonts w:ascii="Arial" w:hAnsi="Arial" w:cs="Arial"/>
                <w:b/>
              </w:rPr>
              <w:t xml:space="preserve">Über </w:t>
            </w:r>
            <w:r w:rsidR="00043AF2" w:rsidRPr="009740E6">
              <w:rPr>
                <w:rFonts w:ascii="Arial" w:hAnsi="Arial" w:cs="Arial"/>
                <w:b/>
              </w:rPr>
              <w:t>die</w:t>
            </w:r>
            <w:r w:rsidR="004B6E34" w:rsidRPr="009740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6E34" w:rsidRPr="009740E6">
              <w:rPr>
                <w:rFonts w:ascii="Arial" w:hAnsi="Arial" w:cs="Arial"/>
                <w:b/>
              </w:rPr>
              <w:t>Balco</w:t>
            </w:r>
            <w:proofErr w:type="spellEnd"/>
            <w:r w:rsidR="004B6E34" w:rsidRPr="009740E6">
              <w:rPr>
                <w:rFonts w:ascii="Arial" w:hAnsi="Arial" w:cs="Arial"/>
                <w:b/>
              </w:rPr>
              <w:t xml:space="preserve"> Balkonkonstruktionen GmbH</w:t>
            </w:r>
            <w:r w:rsidRPr="009740E6">
              <w:rPr>
                <w:rFonts w:ascii="Arial" w:hAnsi="Arial" w:cs="Arial"/>
                <w:b/>
              </w:rPr>
              <w:t>:</w:t>
            </w:r>
          </w:p>
          <w:p w14:paraId="568ABE2F" w14:textId="17CEFAB5" w:rsidR="00C719DA" w:rsidRPr="009740E6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 xml:space="preserve">Die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Balkonkonstruktionen GmbH mit Sitz in Berlin ist Spezialist für die Planung und den Bau von Balkonsystemen. Als Tochter der schwedischen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AB vertreibt das Unternehmen das gesamte Produktspektrum – von offe</w:t>
            </w:r>
            <w:r w:rsidR="003F57F3" w:rsidRPr="009740E6">
              <w:rPr>
                <w:rFonts w:ascii="Arial" w:hAnsi="Arial" w:cs="Arial"/>
              </w:rPr>
              <w:t xml:space="preserve">nen Balkonen mit Geländer über </w:t>
            </w:r>
            <w:r w:rsidRPr="009740E6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 w:rsidRPr="009740E6">
              <w:rPr>
                <w:rFonts w:ascii="Arial" w:hAnsi="Arial" w:cs="Arial"/>
              </w:rPr>
              <w:t>trägt es zur Fassadenaufwertung</w:t>
            </w:r>
            <w:r w:rsidRPr="009740E6">
              <w:rPr>
                <w:rFonts w:ascii="Arial" w:hAnsi="Arial" w:cs="Arial"/>
              </w:rPr>
              <w:t xml:space="preserve"> von Wohngebäuden bei.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beschäftigt rund 300 Mitarbeiter und ist seit 1994 auf dem deutschen Markt aktiv.</w:t>
            </w:r>
          </w:p>
        </w:tc>
      </w:tr>
    </w:tbl>
    <w:p w14:paraId="33BD95B9" w14:textId="77777777" w:rsidR="00720681" w:rsidRDefault="00720681" w:rsidP="00CB25F7">
      <w:pPr>
        <w:suppressAutoHyphens w:val="0"/>
        <w:rPr>
          <w:rFonts w:ascii="Arial" w:hAnsi="Arial" w:cs="Arial"/>
          <w:b/>
          <w:u w:val="single"/>
        </w:rPr>
      </w:pPr>
    </w:p>
    <w:p w14:paraId="73FBB5AC" w14:textId="77777777" w:rsidR="00315D65" w:rsidRDefault="00315D65" w:rsidP="00CB25F7">
      <w:pPr>
        <w:suppressAutoHyphens w:val="0"/>
        <w:rPr>
          <w:rFonts w:ascii="Arial" w:hAnsi="Arial" w:cs="Arial"/>
          <w:b/>
          <w:u w:val="single"/>
        </w:rPr>
      </w:pPr>
    </w:p>
    <w:p w14:paraId="02F684C5" w14:textId="77777777" w:rsidR="00AF67F4" w:rsidRDefault="00AF67F4" w:rsidP="00AF67F4">
      <w:pPr>
        <w:spacing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Bautafel</w:t>
      </w:r>
    </w:p>
    <w:p w14:paraId="465034E9" w14:textId="629B88A1" w:rsidR="00AF67F4" w:rsidRPr="00A72BC5" w:rsidRDefault="00AF67F4" w:rsidP="00AF67F4">
      <w:pPr>
        <w:suppressAutoHyphens w:val="0"/>
        <w:spacing w:line="400" w:lineRule="exact"/>
        <w:rPr>
          <w:rFonts w:ascii="Arial" w:hAnsi="Arial" w:cs="Arial"/>
        </w:rPr>
      </w:pPr>
      <w:r w:rsidRPr="00A72BC5">
        <w:rPr>
          <w:rFonts w:ascii="Arial" w:hAnsi="Arial" w:cs="Arial"/>
          <w:b/>
        </w:rPr>
        <w:t>Bauvorhabe</w:t>
      </w:r>
      <w:r w:rsidRPr="00C77481">
        <w:rPr>
          <w:rFonts w:ascii="Arial" w:hAnsi="Arial" w:cs="Arial"/>
          <w:b/>
        </w:rPr>
        <w:t>n:</w:t>
      </w:r>
      <w:r w:rsidRPr="00C77481">
        <w:rPr>
          <w:rFonts w:ascii="Arial" w:hAnsi="Arial" w:cs="Arial"/>
        </w:rPr>
        <w:t xml:space="preserve"> </w:t>
      </w:r>
      <w:r w:rsidR="00F610E7" w:rsidRPr="00C77481">
        <w:rPr>
          <w:rFonts w:ascii="Arial" w:hAnsi="Arial" w:cs="Arial"/>
        </w:rPr>
        <w:t xml:space="preserve">Sanierung </w:t>
      </w:r>
      <w:r w:rsidR="002F1E5E" w:rsidRPr="00C77481">
        <w:rPr>
          <w:rFonts w:ascii="Arial" w:hAnsi="Arial" w:cs="Arial"/>
        </w:rPr>
        <w:t>von drei Mehrfamilienhä</w:t>
      </w:r>
      <w:r w:rsidR="00F610E7" w:rsidRPr="00C77481">
        <w:rPr>
          <w:rFonts w:ascii="Arial" w:hAnsi="Arial" w:cs="Arial"/>
        </w:rPr>
        <w:t>use</w:t>
      </w:r>
      <w:r w:rsidR="002F1E5E" w:rsidRPr="00C77481">
        <w:rPr>
          <w:rFonts w:ascii="Arial" w:hAnsi="Arial" w:cs="Arial"/>
        </w:rPr>
        <w:t>rn</w:t>
      </w:r>
      <w:r w:rsidR="00F610E7" w:rsidRPr="00C77481">
        <w:rPr>
          <w:rFonts w:ascii="Arial" w:hAnsi="Arial" w:cs="Arial"/>
        </w:rPr>
        <w:t xml:space="preserve"> in Gießen</w:t>
      </w:r>
    </w:p>
    <w:p w14:paraId="0E0AA318" w14:textId="2128F122" w:rsidR="00AF67F4" w:rsidRDefault="00AF67F4" w:rsidP="00AF67F4">
      <w:pPr>
        <w:suppressAutoHyphens w:val="0"/>
        <w:spacing w:line="400" w:lineRule="exact"/>
        <w:rPr>
          <w:rFonts w:ascii="Arial" w:hAnsi="Arial" w:cs="Arial"/>
        </w:rPr>
      </w:pPr>
      <w:r w:rsidRPr="00CE6BA5">
        <w:rPr>
          <w:rFonts w:ascii="Arial" w:hAnsi="Arial" w:cs="Arial"/>
          <w:b/>
        </w:rPr>
        <w:t>Bauherr:</w:t>
      </w:r>
      <w:r w:rsidRPr="00CE6BA5">
        <w:rPr>
          <w:rFonts w:ascii="Arial" w:hAnsi="Arial" w:cs="Arial"/>
        </w:rPr>
        <w:t xml:space="preserve"> </w:t>
      </w:r>
      <w:r w:rsidR="00F610E7" w:rsidRPr="00F610E7">
        <w:rPr>
          <w:rFonts w:ascii="Arial" w:hAnsi="Arial" w:cs="Arial"/>
        </w:rPr>
        <w:t>Wohnbau Gießen GmbH</w:t>
      </w:r>
      <w:r w:rsidR="006343AB">
        <w:rPr>
          <w:rFonts w:ascii="Arial" w:hAnsi="Arial" w:cs="Arial"/>
        </w:rPr>
        <w:t>, Gießen</w:t>
      </w:r>
    </w:p>
    <w:p w14:paraId="5ABF1267" w14:textId="77777777" w:rsidR="00AF67F4" w:rsidRDefault="00AF67F4" w:rsidP="00AF67F4">
      <w:pPr>
        <w:suppressAutoHyphens w:val="0"/>
        <w:spacing w:line="400" w:lineRule="exact"/>
        <w:rPr>
          <w:rFonts w:ascii="Arial" w:hAnsi="Arial" w:cs="Arial"/>
        </w:rPr>
      </w:pPr>
      <w:r w:rsidRPr="001223C4">
        <w:rPr>
          <w:rFonts w:ascii="Arial" w:hAnsi="Arial" w:cs="Arial"/>
          <w:b/>
        </w:rPr>
        <w:t>Ausführung der Balkonanlagen:</w:t>
      </w:r>
      <w:r w:rsidRPr="00A72BC5">
        <w:rPr>
          <w:rFonts w:ascii="Arial" w:hAnsi="Arial" w:cs="Arial"/>
        </w:rPr>
        <w:t xml:space="preserve"> </w:t>
      </w:r>
    </w:p>
    <w:p w14:paraId="15FE383E" w14:textId="77777777" w:rsidR="00576B1B" w:rsidRDefault="00AF67F4" w:rsidP="00576B1B">
      <w:pPr>
        <w:suppressAutoHyphens w:val="0"/>
        <w:spacing w:line="400" w:lineRule="exact"/>
        <w:rPr>
          <w:rFonts w:ascii="Arial" w:hAnsi="Arial" w:cs="Arial"/>
        </w:rPr>
      </w:pPr>
      <w:proofErr w:type="spellStart"/>
      <w:r w:rsidRPr="00A72BC5">
        <w:rPr>
          <w:rFonts w:ascii="Arial" w:hAnsi="Arial" w:cs="Arial"/>
        </w:rPr>
        <w:t>Balco</w:t>
      </w:r>
      <w:proofErr w:type="spellEnd"/>
      <w:r w:rsidRPr="00A72BC5">
        <w:rPr>
          <w:rFonts w:ascii="Arial" w:hAnsi="Arial" w:cs="Arial"/>
        </w:rPr>
        <w:t xml:space="preserve"> Balkonkonstruktionen GmbH, Berlin</w:t>
      </w:r>
    </w:p>
    <w:p w14:paraId="63C428D3" w14:textId="463907B9" w:rsidR="00576B1B" w:rsidRPr="00576B1B" w:rsidRDefault="00576B1B" w:rsidP="00576B1B">
      <w:pPr>
        <w:suppressAutoHyphens w:val="0"/>
        <w:spacing w:line="4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Bauzeit</w:t>
      </w:r>
      <w:r w:rsidRPr="00EE0FC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533CFF" w:rsidRPr="00C77481">
        <w:rPr>
          <w:rFonts w:ascii="Arial" w:hAnsi="Arial" w:cs="Arial"/>
        </w:rPr>
        <w:t xml:space="preserve">Mai </w:t>
      </w:r>
      <w:r w:rsidR="00D73614" w:rsidRPr="00C77481">
        <w:rPr>
          <w:rFonts w:ascii="Arial" w:hAnsi="Arial" w:cs="Arial"/>
        </w:rPr>
        <w:t>201</w:t>
      </w:r>
      <w:r w:rsidR="00533CFF" w:rsidRPr="00C77481">
        <w:rPr>
          <w:rFonts w:ascii="Arial" w:hAnsi="Arial" w:cs="Arial"/>
        </w:rPr>
        <w:t>5</w:t>
      </w:r>
      <w:r w:rsidRPr="00C77481">
        <w:rPr>
          <w:rFonts w:ascii="Arial" w:hAnsi="Arial" w:cs="Arial"/>
        </w:rPr>
        <w:t xml:space="preserve"> bis </w:t>
      </w:r>
      <w:r w:rsidR="00533CFF" w:rsidRPr="00C77481">
        <w:rPr>
          <w:rFonts w:ascii="Arial" w:hAnsi="Arial" w:cs="Arial"/>
        </w:rPr>
        <w:t xml:space="preserve">Mai </w:t>
      </w:r>
      <w:r w:rsidRPr="00C77481">
        <w:rPr>
          <w:rFonts w:ascii="Arial" w:hAnsi="Arial" w:cs="Arial"/>
        </w:rPr>
        <w:t>201</w:t>
      </w:r>
      <w:r w:rsidR="00D73614" w:rsidRPr="00C77481">
        <w:rPr>
          <w:rFonts w:ascii="Arial" w:hAnsi="Arial" w:cs="Arial"/>
        </w:rPr>
        <w:t>9</w:t>
      </w:r>
      <w:r w:rsidR="001C6E29">
        <w:rPr>
          <w:rFonts w:ascii="Arial" w:hAnsi="Arial" w:cs="Arial"/>
        </w:rPr>
        <w:t xml:space="preserve"> </w:t>
      </w:r>
    </w:p>
    <w:p w14:paraId="466961C1" w14:textId="77777777" w:rsidR="00AF67F4" w:rsidRDefault="00AF67F4" w:rsidP="00CB25F7">
      <w:pPr>
        <w:suppressAutoHyphens w:val="0"/>
        <w:rPr>
          <w:rFonts w:ascii="Arial" w:hAnsi="Arial" w:cs="Arial"/>
          <w:b/>
          <w:u w:val="single"/>
        </w:rPr>
      </w:pPr>
    </w:p>
    <w:p w14:paraId="262836EA" w14:textId="77777777" w:rsidR="00704AE9" w:rsidRDefault="00704AE9" w:rsidP="00CB25F7">
      <w:pPr>
        <w:suppressAutoHyphens w:val="0"/>
        <w:rPr>
          <w:rFonts w:ascii="Arial" w:hAnsi="Arial" w:cs="Arial"/>
          <w:b/>
          <w:u w:val="single"/>
        </w:rPr>
      </w:pPr>
    </w:p>
    <w:p w14:paraId="1C1A009C" w14:textId="77777777" w:rsidR="005E3E34" w:rsidRDefault="005E3E34" w:rsidP="00CB25F7">
      <w:pPr>
        <w:suppressAutoHyphens w:val="0"/>
        <w:rPr>
          <w:rFonts w:ascii="Arial" w:hAnsi="Arial" w:cs="Arial"/>
          <w:b/>
          <w:u w:val="single"/>
        </w:rPr>
      </w:pPr>
    </w:p>
    <w:p w14:paraId="436409AD" w14:textId="77777777" w:rsidR="003B0A41" w:rsidRDefault="003B0A41" w:rsidP="00CB25F7">
      <w:pPr>
        <w:suppressAutoHyphens w:val="0"/>
        <w:rPr>
          <w:rFonts w:ascii="Arial" w:hAnsi="Arial" w:cs="Arial"/>
          <w:b/>
          <w:u w:val="single"/>
        </w:rPr>
      </w:pPr>
    </w:p>
    <w:p w14:paraId="338C52C2" w14:textId="77777777" w:rsidR="00ED31FB" w:rsidRDefault="00ED31FB" w:rsidP="00CB25F7">
      <w:pPr>
        <w:suppressAutoHyphens w:val="0"/>
        <w:rPr>
          <w:rFonts w:ascii="Arial" w:hAnsi="Arial" w:cs="Arial"/>
          <w:b/>
          <w:u w:val="single"/>
        </w:rPr>
      </w:pPr>
    </w:p>
    <w:p w14:paraId="294FB78E" w14:textId="77777777" w:rsidR="00ED31FB" w:rsidRDefault="00ED31FB" w:rsidP="00CB25F7">
      <w:pPr>
        <w:suppressAutoHyphens w:val="0"/>
        <w:rPr>
          <w:rFonts w:ascii="Arial" w:hAnsi="Arial" w:cs="Arial"/>
          <w:b/>
          <w:u w:val="single"/>
        </w:rPr>
      </w:pPr>
    </w:p>
    <w:p w14:paraId="6865B15D" w14:textId="77777777" w:rsidR="001E6525" w:rsidRDefault="001E6525" w:rsidP="00CB25F7">
      <w:pPr>
        <w:suppressAutoHyphens w:val="0"/>
        <w:rPr>
          <w:rFonts w:ascii="Arial" w:hAnsi="Arial" w:cs="Arial"/>
          <w:b/>
          <w:u w:val="single"/>
        </w:rPr>
      </w:pPr>
    </w:p>
    <w:p w14:paraId="3C0C6FA6" w14:textId="77777777" w:rsidR="00607F16" w:rsidRDefault="00607F16" w:rsidP="00CB25F7">
      <w:pPr>
        <w:suppressAutoHyphens w:val="0"/>
        <w:rPr>
          <w:rFonts w:ascii="Arial" w:hAnsi="Arial" w:cs="Arial"/>
          <w:b/>
          <w:u w:val="single"/>
        </w:rPr>
      </w:pPr>
    </w:p>
    <w:p w14:paraId="4648E376" w14:textId="7D3DB669" w:rsidR="00CB25F7" w:rsidRDefault="00B46ED3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B46ED3">
        <w:rPr>
          <w:rFonts w:ascii="Arial" w:hAnsi="Arial" w:cs="Arial"/>
          <w:b/>
          <w:u w:val="single"/>
        </w:rPr>
        <w:t>i</w:t>
      </w:r>
      <w:r w:rsidR="007626FB" w:rsidRPr="00B46ED3">
        <w:rPr>
          <w:rFonts w:ascii="Arial" w:hAnsi="Arial" w:cs="Arial"/>
          <w:b/>
          <w:u w:val="single"/>
        </w:rPr>
        <w:t>l</w:t>
      </w:r>
      <w:r w:rsidR="007626FB" w:rsidRPr="009740E6">
        <w:rPr>
          <w:rFonts w:ascii="Arial" w:hAnsi="Arial" w:cs="Arial"/>
          <w:b/>
          <w:u w:val="single"/>
        </w:rPr>
        <w:t>dunterschriften</w:t>
      </w:r>
    </w:p>
    <w:p w14:paraId="2343B568" w14:textId="77777777" w:rsidR="00704AE9" w:rsidRDefault="00704AE9" w:rsidP="00CB25F7">
      <w:pPr>
        <w:suppressAutoHyphens w:val="0"/>
        <w:rPr>
          <w:rFonts w:ascii="Arial" w:hAnsi="Arial" w:cs="Arial"/>
          <w:b/>
          <w:u w:val="single"/>
        </w:rPr>
      </w:pPr>
    </w:p>
    <w:p w14:paraId="77930FF3" w14:textId="05A38B33" w:rsidR="00704AE9" w:rsidRDefault="00002D93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  <w:lang w:eastAsia="ja-JP"/>
        </w:rPr>
        <w:drawing>
          <wp:inline distT="0" distB="0" distL="0" distR="0" wp14:anchorId="6E1FC6F7" wp14:editId="669D945D">
            <wp:extent cx="3513600" cy="2430000"/>
            <wp:effectExtent l="0" t="0" r="0" b="889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6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8FE8" w14:textId="527A32C9" w:rsidR="009E3ACE" w:rsidRPr="009740E6" w:rsidRDefault="009E3ACE" w:rsidP="009E3ACE">
      <w:pPr>
        <w:tabs>
          <w:tab w:val="left" w:pos="3828"/>
        </w:tabs>
        <w:spacing w:line="400" w:lineRule="exact"/>
        <w:rPr>
          <w:rFonts w:ascii="Arial" w:hAnsi="Arial" w:cs="Arial"/>
          <w:color w:val="000000"/>
        </w:rPr>
      </w:pPr>
      <w:r w:rsidRPr="009740E6">
        <w:rPr>
          <w:rFonts w:ascii="Arial" w:hAnsi="Arial" w:cs="Arial"/>
          <w:b/>
          <w:color w:val="000000"/>
        </w:rPr>
        <w:t>[</w:t>
      </w:r>
      <w:r w:rsidR="005A5A27">
        <w:rPr>
          <w:rFonts w:ascii="Arial" w:hAnsi="Arial" w:cs="Arial"/>
          <w:b/>
          <w:color w:val="000000"/>
        </w:rPr>
        <w:t>1</w:t>
      </w:r>
      <w:r w:rsidR="00A546FB">
        <w:rPr>
          <w:rFonts w:ascii="Arial" w:hAnsi="Arial" w:cs="Arial"/>
          <w:b/>
          <w:color w:val="000000"/>
        </w:rPr>
        <w:t>9</w:t>
      </w:r>
      <w:r w:rsidR="005A5A27">
        <w:rPr>
          <w:rFonts w:ascii="Arial" w:hAnsi="Arial" w:cs="Arial"/>
          <w:b/>
          <w:color w:val="000000"/>
        </w:rPr>
        <w:t>-0</w:t>
      </w:r>
      <w:r w:rsidR="00704AE9">
        <w:rPr>
          <w:rFonts w:ascii="Arial" w:hAnsi="Arial" w:cs="Arial"/>
          <w:b/>
          <w:color w:val="000000"/>
        </w:rPr>
        <w:t>3</w:t>
      </w:r>
      <w:r w:rsidR="005A5A27">
        <w:rPr>
          <w:rFonts w:ascii="Arial" w:hAnsi="Arial" w:cs="Arial"/>
          <w:b/>
          <w:color w:val="000000"/>
        </w:rPr>
        <w:t xml:space="preserve"> </w:t>
      </w:r>
      <w:r w:rsidR="00C8733F">
        <w:rPr>
          <w:rFonts w:ascii="Arial" w:hAnsi="Arial" w:cs="Arial"/>
          <w:b/>
          <w:color w:val="000000"/>
        </w:rPr>
        <w:t>Fertigstellung</w:t>
      </w:r>
      <w:r w:rsidRPr="009740E6">
        <w:rPr>
          <w:rFonts w:ascii="Arial" w:hAnsi="Arial" w:cs="Arial"/>
          <w:b/>
          <w:color w:val="000000"/>
        </w:rPr>
        <w:t>]</w:t>
      </w:r>
      <w:r w:rsidRPr="009740E6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354948B8" w14:textId="0CA42A36" w:rsidR="00D71FC9" w:rsidRPr="00B75A42" w:rsidRDefault="00B75A42" w:rsidP="005A5A27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B75A42">
        <w:rPr>
          <w:rFonts w:ascii="Arial" w:hAnsi="Arial" w:cs="Arial"/>
          <w:i/>
        </w:rPr>
        <w:t>Im Rahmen von Sanierungsmaßnahmen w</w:t>
      </w:r>
      <w:r w:rsidR="008060FB">
        <w:rPr>
          <w:rFonts w:ascii="Arial" w:hAnsi="Arial" w:cs="Arial"/>
          <w:i/>
        </w:rPr>
        <w:t>urden</w:t>
      </w:r>
      <w:r w:rsidRPr="00B75A42">
        <w:rPr>
          <w:rFonts w:ascii="Arial" w:hAnsi="Arial" w:cs="Arial"/>
          <w:i/>
        </w:rPr>
        <w:t xml:space="preserve"> die Wohnhäuser in der Eichgärtenallee in Gießen nacheinander instandgesetzt. </w:t>
      </w:r>
    </w:p>
    <w:p w14:paraId="1FB6A56E" w14:textId="6228245A" w:rsidR="009E3ACE" w:rsidRDefault="009E3ACE" w:rsidP="009E3ACE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772A96">
        <w:rPr>
          <w:rFonts w:ascii="Arial" w:hAnsi="Arial" w:cs="Arial"/>
          <w:color w:val="000000"/>
        </w:rPr>
        <w:t xml:space="preserve">Foto: </w:t>
      </w:r>
      <w:r w:rsidR="00002D93">
        <w:rPr>
          <w:rFonts w:ascii="Arial" w:hAnsi="Arial" w:cs="Arial"/>
          <w:color w:val="000000"/>
        </w:rPr>
        <w:t>Wohnbau Gießen</w:t>
      </w:r>
      <w:r w:rsidRPr="009740E6">
        <w:rPr>
          <w:rFonts w:ascii="Arial" w:hAnsi="Arial" w:cs="Arial"/>
          <w:color w:val="000000"/>
        </w:rPr>
        <w:t xml:space="preserve"> GmbH</w:t>
      </w:r>
    </w:p>
    <w:p w14:paraId="2593063B" w14:textId="77777777" w:rsidR="00704AE9" w:rsidRDefault="00704AE9" w:rsidP="009E3ACE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322612AA" w14:textId="77777777" w:rsidR="00704AE9" w:rsidRDefault="00704AE9">
      <w:pPr>
        <w:suppressAutoHyphens w:val="0"/>
        <w:rPr>
          <w:rFonts w:ascii="Arial" w:hAnsi="Arial" w:cs="Arial"/>
          <w:color w:val="000000"/>
        </w:rPr>
      </w:pPr>
    </w:p>
    <w:p w14:paraId="6EEC8D29" w14:textId="1F170943" w:rsidR="002B0E75" w:rsidRPr="00367874" w:rsidRDefault="00C1774A" w:rsidP="00367874">
      <w:pPr>
        <w:suppressAutoHyphens w:val="0"/>
        <w:rPr>
          <w:rFonts w:ascii="Arial" w:hAnsi="Arial" w:cs="Arial"/>
          <w:color w:val="000000"/>
        </w:rPr>
      </w:pPr>
      <w:r>
        <w:rPr>
          <w:noProof/>
          <w:lang w:eastAsia="ja-JP"/>
        </w:rPr>
        <w:drawing>
          <wp:inline distT="0" distB="0" distL="0" distR="0" wp14:anchorId="76242A6E" wp14:editId="1E2225F6">
            <wp:extent cx="3505200" cy="2425700"/>
            <wp:effectExtent l="0" t="0" r="0" b="0"/>
            <wp:docPr id="2" name="Bild 2" descr="19-03 Balk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-03 Balkon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07CC" w14:textId="54988345" w:rsidR="00704AE9" w:rsidRPr="00275091" w:rsidRDefault="00704AE9" w:rsidP="00704AE9">
      <w:pPr>
        <w:tabs>
          <w:tab w:val="left" w:pos="3828"/>
        </w:tabs>
        <w:spacing w:line="400" w:lineRule="exact"/>
        <w:rPr>
          <w:rFonts w:ascii="Arial" w:hAnsi="Arial" w:cs="Arial"/>
          <w:color w:val="000000"/>
        </w:rPr>
      </w:pPr>
      <w:r w:rsidRPr="009740E6">
        <w:rPr>
          <w:rFonts w:ascii="Arial" w:hAnsi="Arial" w:cs="Arial"/>
          <w:b/>
          <w:color w:val="000000"/>
        </w:rPr>
        <w:t>[1</w:t>
      </w:r>
      <w:r>
        <w:rPr>
          <w:rFonts w:ascii="Arial" w:hAnsi="Arial" w:cs="Arial"/>
          <w:b/>
          <w:color w:val="000000"/>
        </w:rPr>
        <w:t xml:space="preserve">9-03 </w:t>
      </w:r>
      <w:r w:rsidR="00367874">
        <w:rPr>
          <w:rFonts w:ascii="Arial" w:hAnsi="Arial" w:cs="Arial"/>
          <w:b/>
          <w:color w:val="000000"/>
        </w:rPr>
        <w:t>Montage</w:t>
      </w:r>
      <w:r w:rsidRPr="009740E6">
        <w:rPr>
          <w:rFonts w:ascii="Arial" w:hAnsi="Arial" w:cs="Arial"/>
          <w:b/>
          <w:color w:val="000000"/>
        </w:rPr>
        <w:t>]</w:t>
      </w:r>
    </w:p>
    <w:p w14:paraId="134AD3C7" w14:textId="72995E64" w:rsidR="003D04F3" w:rsidRPr="008060FB" w:rsidRDefault="003D04F3" w:rsidP="003D04F3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Alle Wohneinheiten erhielten </w:t>
      </w:r>
      <w:r w:rsidR="00AB3525">
        <w:rPr>
          <w:rFonts w:ascii="Arial" w:hAnsi="Arial" w:cs="Arial"/>
          <w:i/>
        </w:rPr>
        <w:t xml:space="preserve">neue </w:t>
      </w:r>
      <w:r>
        <w:rPr>
          <w:rFonts w:ascii="Arial" w:hAnsi="Arial" w:cs="Arial"/>
          <w:i/>
        </w:rPr>
        <w:t>Balkon</w:t>
      </w:r>
      <w:r w:rsidR="00AB3525">
        <w:rPr>
          <w:rFonts w:ascii="Arial" w:hAnsi="Arial" w:cs="Arial"/>
          <w:i/>
        </w:rPr>
        <w:t>e</w:t>
      </w:r>
      <w:r w:rsidR="00C1774A">
        <w:rPr>
          <w:rFonts w:ascii="Arial" w:hAnsi="Arial" w:cs="Arial"/>
          <w:i/>
        </w:rPr>
        <w:t xml:space="preserve">. Insgesamt vier Türme wurden an der Hausfassade montiert. </w:t>
      </w:r>
    </w:p>
    <w:p w14:paraId="681F205E" w14:textId="5D443F3E" w:rsidR="001E4B5F" w:rsidRDefault="00704AE9" w:rsidP="003D04F3">
      <w:pPr>
        <w:tabs>
          <w:tab w:val="left" w:pos="3828"/>
        </w:tabs>
        <w:spacing w:line="400" w:lineRule="exact"/>
        <w:ind w:right="1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Pr="009740E6">
        <w:rPr>
          <w:rFonts w:ascii="Arial" w:hAnsi="Arial" w:cs="Arial"/>
          <w:color w:val="000000"/>
        </w:rPr>
        <w:t xml:space="preserve">oto: </w:t>
      </w:r>
      <w:proofErr w:type="spellStart"/>
      <w:r>
        <w:rPr>
          <w:rFonts w:ascii="Arial" w:hAnsi="Arial" w:cs="Arial"/>
          <w:color w:val="000000"/>
        </w:rPr>
        <w:t>Balco</w:t>
      </w:r>
      <w:proofErr w:type="spellEnd"/>
      <w:r>
        <w:rPr>
          <w:rFonts w:ascii="Arial" w:hAnsi="Arial" w:cs="Arial"/>
          <w:color w:val="000000"/>
        </w:rPr>
        <w:t xml:space="preserve"> Balkonkonstruktionen GmbH</w:t>
      </w:r>
    </w:p>
    <w:p w14:paraId="595D2BDE" w14:textId="77777777" w:rsidR="00555EA2" w:rsidRDefault="00555EA2" w:rsidP="003D04F3">
      <w:pPr>
        <w:tabs>
          <w:tab w:val="left" w:pos="3828"/>
        </w:tabs>
        <w:spacing w:line="400" w:lineRule="exact"/>
        <w:ind w:right="120"/>
        <w:jc w:val="right"/>
        <w:rPr>
          <w:rFonts w:ascii="Arial" w:hAnsi="Arial" w:cs="Arial"/>
          <w:color w:val="000000"/>
        </w:rPr>
      </w:pPr>
    </w:p>
    <w:p w14:paraId="4556C56C" w14:textId="52F81541" w:rsidR="001E4B5F" w:rsidRPr="00B609E7" w:rsidRDefault="00B609E7" w:rsidP="00B609E7">
      <w:pPr>
        <w:tabs>
          <w:tab w:val="left" w:pos="3828"/>
        </w:tabs>
        <w:spacing w:line="400" w:lineRule="exact"/>
        <w:ind w:right="120"/>
        <w:rPr>
          <w:rFonts w:ascii="Arial" w:hAnsi="Arial" w:cs="Arial"/>
          <w:color w:val="000000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3360" behindDoc="0" locked="0" layoutInCell="1" allowOverlap="1" wp14:anchorId="6DD6FA38" wp14:editId="0536DBCF">
            <wp:simplePos x="0" y="0"/>
            <wp:positionH relativeFrom="column">
              <wp:posOffset>36195</wp:posOffset>
            </wp:positionH>
            <wp:positionV relativeFrom="paragraph">
              <wp:posOffset>6985</wp:posOffset>
            </wp:positionV>
            <wp:extent cx="2430000" cy="3513600"/>
            <wp:effectExtent l="0" t="0" r="8890" b="0"/>
            <wp:wrapTopAndBottom/>
            <wp:docPr id="6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35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D93" w:rsidRPr="009740E6">
        <w:rPr>
          <w:rFonts w:ascii="Arial" w:hAnsi="Arial" w:cs="Arial"/>
          <w:b/>
          <w:color w:val="000000"/>
        </w:rPr>
        <w:t xml:space="preserve"> </w:t>
      </w:r>
      <w:r w:rsidR="001E4B5F" w:rsidRPr="009740E6">
        <w:rPr>
          <w:rFonts w:ascii="Arial" w:hAnsi="Arial" w:cs="Arial"/>
          <w:b/>
          <w:color w:val="000000"/>
        </w:rPr>
        <w:t>[1</w:t>
      </w:r>
      <w:r w:rsidR="001E4B5F">
        <w:rPr>
          <w:rFonts w:ascii="Arial" w:hAnsi="Arial" w:cs="Arial"/>
          <w:b/>
          <w:color w:val="000000"/>
        </w:rPr>
        <w:t xml:space="preserve">9-03 </w:t>
      </w:r>
      <w:r w:rsidR="00C8733F">
        <w:rPr>
          <w:rFonts w:ascii="Arial" w:hAnsi="Arial" w:cs="Arial"/>
          <w:b/>
          <w:color w:val="000000"/>
        </w:rPr>
        <w:t>Wohnturm</w:t>
      </w:r>
      <w:r w:rsidR="001E4B5F" w:rsidRPr="009740E6">
        <w:rPr>
          <w:rFonts w:ascii="Arial" w:hAnsi="Arial" w:cs="Arial"/>
          <w:b/>
          <w:color w:val="000000"/>
        </w:rPr>
        <w:t>]</w:t>
      </w:r>
      <w:bookmarkStart w:id="0" w:name="_GoBack"/>
      <w:bookmarkEnd w:id="0"/>
    </w:p>
    <w:p w14:paraId="2CE09C06" w14:textId="2215108D" w:rsidR="001E4B5F" w:rsidRPr="008060FB" w:rsidRDefault="00AB3525" w:rsidP="001E4B5F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Standardmäßig </w:t>
      </w:r>
      <w:r w:rsidR="003D04F3">
        <w:rPr>
          <w:rFonts w:ascii="Arial" w:hAnsi="Arial" w:cs="Arial"/>
          <w:i/>
        </w:rPr>
        <w:t xml:space="preserve">sind alle Balkone von </w:t>
      </w:r>
      <w:proofErr w:type="spellStart"/>
      <w:r w:rsidR="003D04F3">
        <w:rPr>
          <w:rFonts w:ascii="Arial" w:hAnsi="Arial" w:cs="Arial"/>
          <w:i/>
        </w:rPr>
        <w:t>Balco</w:t>
      </w:r>
      <w:proofErr w:type="spellEnd"/>
      <w:r w:rsidR="003D04F3">
        <w:rPr>
          <w:rFonts w:ascii="Arial" w:hAnsi="Arial" w:cs="Arial"/>
          <w:i/>
        </w:rPr>
        <w:t xml:space="preserve"> mit einem Entwässerungs- und Belüftungssystem ausgestattet. „</w:t>
      </w:r>
      <w:proofErr w:type="spellStart"/>
      <w:r w:rsidR="003D04F3">
        <w:rPr>
          <w:rFonts w:ascii="Arial" w:hAnsi="Arial" w:cs="Arial"/>
          <w:i/>
        </w:rPr>
        <w:t>CleanLine</w:t>
      </w:r>
      <w:proofErr w:type="spellEnd"/>
      <w:r w:rsidR="003D04F3">
        <w:rPr>
          <w:rFonts w:ascii="Arial" w:hAnsi="Arial" w:cs="Arial"/>
          <w:i/>
        </w:rPr>
        <w:t>“ und „</w:t>
      </w:r>
      <w:proofErr w:type="spellStart"/>
      <w:r w:rsidR="003D04F3">
        <w:rPr>
          <w:rFonts w:ascii="Arial" w:hAnsi="Arial" w:cs="Arial"/>
          <w:i/>
        </w:rPr>
        <w:t>VentTech</w:t>
      </w:r>
      <w:proofErr w:type="spellEnd"/>
      <w:r w:rsidR="003D04F3">
        <w:rPr>
          <w:rFonts w:ascii="Arial" w:hAnsi="Arial" w:cs="Arial"/>
          <w:i/>
        </w:rPr>
        <w:t>“</w:t>
      </w:r>
      <w:r w:rsidR="00F21205">
        <w:rPr>
          <w:rFonts w:ascii="Arial" w:hAnsi="Arial" w:cs="Arial"/>
          <w:i/>
        </w:rPr>
        <w:t xml:space="preserve"> tragen somit zur Langlebigkeit der Balkonkonstruktion bei. </w:t>
      </w:r>
    </w:p>
    <w:p w14:paraId="3FCE5936" w14:textId="4CF74A7E" w:rsidR="001E4B5F" w:rsidRDefault="001E4B5F" w:rsidP="001E4B5F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Pr="009740E6">
        <w:rPr>
          <w:rFonts w:ascii="Arial" w:hAnsi="Arial" w:cs="Arial"/>
          <w:color w:val="000000"/>
        </w:rPr>
        <w:t xml:space="preserve">oto: </w:t>
      </w:r>
      <w:r w:rsidR="00002D93">
        <w:rPr>
          <w:rFonts w:ascii="Arial" w:hAnsi="Arial" w:cs="Arial"/>
          <w:color w:val="000000"/>
        </w:rPr>
        <w:t>Wohnbau Gießen</w:t>
      </w:r>
      <w:r>
        <w:rPr>
          <w:rFonts w:ascii="Arial" w:hAnsi="Arial" w:cs="Arial"/>
          <w:color w:val="000000"/>
        </w:rPr>
        <w:t xml:space="preserve"> GmbH</w:t>
      </w:r>
    </w:p>
    <w:p w14:paraId="3131249F" w14:textId="1B75B87E" w:rsidR="001E4B5F" w:rsidRDefault="00C1774A" w:rsidP="001E4B5F">
      <w:pPr>
        <w:tabs>
          <w:tab w:val="left" w:pos="3828"/>
        </w:tabs>
        <w:spacing w:line="400" w:lineRule="exact"/>
        <w:ind w:right="120"/>
        <w:rPr>
          <w:rFonts w:ascii="Arial" w:hAnsi="Arial" w:cs="Arial"/>
          <w:color w:val="000000"/>
        </w:rPr>
      </w:pPr>
      <w:r>
        <w:rPr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11DBB453" wp14:editId="3A20E81F">
            <wp:simplePos x="0" y="0"/>
            <wp:positionH relativeFrom="column">
              <wp:posOffset>9525</wp:posOffset>
            </wp:positionH>
            <wp:positionV relativeFrom="paragraph">
              <wp:posOffset>359410</wp:posOffset>
            </wp:positionV>
            <wp:extent cx="3513455" cy="2430145"/>
            <wp:effectExtent l="0" t="0" r="0" b="8255"/>
            <wp:wrapTopAndBottom/>
            <wp:docPr id="4" name="Bild 2" descr="19-03 Balk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-03 Balkone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F5C4" w14:textId="5C323E27" w:rsidR="00367874" w:rsidRPr="00367874" w:rsidRDefault="00367874" w:rsidP="00367874">
      <w:pPr>
        <w:tabs>
          <w:tab w:val="left" w:pos="3828"/>
        </w:tabs>
        <w:spacing w:line="400" w:lineRule="exact"/>
        <w:ind w:right="600"/>
        <w:rPr>
          <w:noProof/>
          <w:lang w:eastAsia="ja-JP"/>
        </w:rPr>
      </w:pPr>
      <w:r>
        <w:rPr>
          <w:rFonts w:ascii="Arial" w:hAnsi="Arial" w:cs="Arial"/>
          <w:b/>
          <w:color w:val="000000"/>
        </w:rPr>
        <w:t>[</w:t>
      </w:r>
      <w:r w:rsidRPr="009740E6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9-03 Balkone</w:t>
      </w:r>
      <w:r w:rsidRPr="009740E6">
        <w:rPr>
          <w:rFonts w:ascii="Arial" w:hAnsi="Arial" w:cs="Arial"/>
          <w:b/>
          <w:color w:val="000000"/>
        </w:rPr>
        <w:t>]</w:t>
      </w:r>
    </w:p>
    <w:p w14:paraId="78FB55C8" w14:textId="1D28A9F2" w:rsidR="00A74C27" w:rsidRPr="00AA4903" w:rsidRDefault="00A74C27" w:rsidP="00A74C27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A74C27">
        <w:rPr>
          <w:rFonts w:ascii="Arial" w:hAnsi="Arial" w:cs="Arial"/>
          <w:i/>
        </w:rPr>
        <w:t xml:space="preserve">Die verglasten Balkone von </w:t>
      </w:r>
      <w:proofErr w:type="spellStart"/>
      <w:r w:rsidRPr="00A74C27">
        <w:rPr>
          <w:rFonts w:ascii="Arial" w:hAnsi="Arial" w:cs="Arial"/>
          <w:i/>
        </w:rPr>
        <w:t>Balco</w:t>
      </w:r>
      <w:proofErr w:type="spellEnd"/>
      <w:r w:rsidRPr="00A74C27">
        <w:rPr>
          <w:rFonts w:ascii="Arial" w:hAnsi="Arial" w:cs="Arial"/>
          <w:i/>
        </w:rPr>
        <w:t xml:space="preserve"> ermöglichen einen </w:t>
      </w:r>
      <w:r w:rsidR="00C1774A">
        <w:rPr>
          <w:rFonts w:ascii="Arial" w:hAnsi="Arial" w:cs="Arial"/>
          <w:i/>
        </w:rPr>
        <w:t xml:space="preserve">nahezu </w:t>
      </w:r>
      <w:r w:rsidRPr="00A74C27">
        <w:rPr>
          <w:rFonts w:ascii="Arial" w:hAnsi="Arial" w:cs="Arial"/>
          <w:i/>
        </w:rPr>
        <w:t>ganzjährigen Aufenthalt und sorgen so für einen erhöhten Wohnkomfort.</w:t>
      </w:r>
      <w:r>
        <w:rPr>
          <w:rFonts w:ascii="Arial" w:hAnsi="Arial" w:cs="Arial"/>
          <w:i/>
        </w:rPr>
        <w:t xml:space="preserve"> </w:t>
      </w:r>
    </w:p>
    <w:p w14:paraId="61FC70F1" w14:textId="049A0F99" w:rsidR="005E3E34" w:rsidRDefault="00367874" w:rsidP="005966D7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</w:t>
      </w:r>
      <w:r w:rsidRPr="009740E6">
        <w:rPr>
          <w:rFonts w:ascii="Arial" w:hAnsi="Arial" w:cs="Arial"/>
          <w:color w:val="000000"/>
        </w:rPr>
        <w:t xml:space="preserve">oto: </w:t>
      </w:r>
      <w:proofErr w:type="spellStart"/>
      <w:r>
        <w:rPr>
          <w:rFonts w:ascii="Arial" w:hAnsi="Arial" w:cs="Arial"/>
          <w:color w:val="000000"/>
        </w:rPr>
        <w:t>Balco</w:t>
      </w:r>
      <w:proofErr w:type="spellEnd"/>
      <w:r>
        <w:rPr>
          <w:rFonts w:ascii="Arial" w:hAnsi="Arial" w:cs="Arial"/>
          <w:color w:val="000000"/>
        </w:rPr>
        <w:t xml:space="preserve"> Balkonkonstruktionen GmbH</w:t>
      </w:r>
    </w:p>
    <w:p w14:paraId="25550B71" w14:textId="77777777" w:rsidR="005966D7" w:rsidRDefault="005966D7" w:rsidP="005966D7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2C85ACF0" w14:textId="77777777" w:rsidR="005E3E34" w:rsidRDefault="005E3E34" w:rsidP="00720681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2B076770" w14:textId="5E2200C4" w:rsidR="00A21FE6" w:rsidRPr="009740E6" w:rsidRDefault="00D674D0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A21FE6" w:rsidRPr="009740E6">
        <w:rPr>
          <w:rFonts w:cs="Arial"/>
          <w:b w:val="0"/>
          <w:bCs w:val="0"/>
        </w:rPr>
        <w:t>ückfragen beantwortet gern:</w:t>
      </w:r>
      <w:r w:rsidR="00A21FE6" w:rsidRPr="009740E6">
        <w:rPr>
          <w:rFonts w:cs="Arial"/>
          <w:color w:val="000000"/>
        </w:rPr>
        <w:t xml:space="preserve"> </w:t>
      </w:r>
    </w:p>
    <w:p w14:paraId="5617F8EC" w14:textId="77777777" w:rsidR="00A21FE6" w:rsidRPr="009740E6" w:rsidRDefault="00A21FE6" w:rsidP="00A21FE6">
      <w:pPr>
        <w:rPr>
          <w:rFonts w:ascii="Arial" w:hAnsi="Arial" w:cs="Arial"/>
        </w:rPr>
      </w:pPr>
    </w:p>
    <w:p w14:paraId="70B54947" w14:textId="77777777" w:rsidR="00A21FE6" w:rsidRPr="009740E6" w:rsidRDefault="00A21FE6" w:rsidP="00A21FE6">
      <w:pPr>
        <w:rPr>
          <w:rFonts w:ascii="Arial" w:hAnsi="Arial" w:cs="Arial"/>
        </w:rPr>
        <w:sectPr w:rsidR="00A21FE6" w:rsidRPr="009740E6" w:rsidSect="00E04305">
          <w:footerReference w:type="default" r:id="rId13"/>
          <w:headerReference w:type="first" r:id="rId14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8210F08" w14:textId="4FBBACD8" w:rsidR="00FE5A68" w:rsidRDefault="00FE5A68" w:rsidP="00FE5A6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Balco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Balkonkonstruktionen GmbH </w:t>
      </w:r>
      <w:r>
        <w:rPr>
          <w:rFonts w:ascii="Arial" w:hAnsi="Arial" w:cs="Arial"/>
          <w:sz w:val="18"/>
          <w:szCs w:val="18"/>
        </w:rPr>
        <w:br/>
        <w:t>Michelle Schütz</w:t>
      </w:r>
    </w:p>
    <w:p w14:paraId="674A71F5" w14:textId="7CE09C73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+49 (0) 30 809 612 460</w:t>
      </w:r>
    </w:p>
    <w:p w14:paraId="2E02ABDB" w14:textId="77777777" w:rsidR="00FE5A68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>: Michelle.Schuetz@balco.de</w:t>
      </w:r>
    </w:p>
    <w:p w14:paraId="274D2F92" w14:textId="58D19618" w:rsidR="00F5564C" w:rsidRPr="009740E6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www.balco.de</w:t>
      </w:r>
    </w:p>
    <w:p w14:paraId="5726B11B" w14:textId="77777777" w:rsidR="00A21FE6" w:rsidRPr="009740E6" w:rsidRDefault="00A21FE6" w:rsidP="00A21FE6">
      <w:pPr>
        <w:rPr>
          <w:rFonts w:ascii="Arial" w:hAnsi="Arial" w:cs="Arial"/>
          <w:b/>
          <w:sz w:val="18"/>
          <w:szCs w:val="18"/>
        </w:rPr>
      </w:pPr>
      <w:r w:rsidRPr="009740E6">
        <w:rPr>
          <w:rFonts w:ascii="Arial" w:hAnsi="Arial" w:cs="Arial"/>
          <w:b/>
          <w:sz w:val="18"/>
          <w:szCs w:val="18"/>
        </w:rPr>
        <w:lastRenderedPageBreak/>
        <w:t>Kommunikation2B</w:t>
      </w:r>
    </w:p>
    <w:p w14:paraId="02653413" w14:textId="0113C81E" w:rsidR="00A21FE6" w:rsidRPr="009740E6" w:rsidRDefault="003D3363" w:rsidP="00A21FE6">
      <w:pPr>
        <w:rPr>
          <w:rFonts w:ascii="Arial" w:hAnsi="Arial" w:cs="Arial"/>
          <w:sz w:val="18"/>
          <w:szCs w:val="18"/>
        </w:rPr>
      </w:pPr>
      <w:r w:rsidRPr="009740E6">
        <w:rPr>
          <w:rFonts w:ascii="Arial" w:hAnsi="Arial" w:cs="Arial"/>
          <w:sz w:val="18"/>
          <w:szCs w:val="18"/>
        </w:rPr>
        <w:t>Mareike Wand-</w:t>
      </w:r>
      <w:proofErr w:type="spellStart"/>
      <w:r w:rsidRPr="009740E6">
        <w:rPr>
          <w:rFonts w:ascii="Arial" w:hAnsi="Arial" w:cs="Arial"/>
          <w:sz w:val="18"/>
          <w:szCs w:val="18"/>
        </w:rPr>
        <w:t>Quassowski</w:t>
      </w:r>
      <w:proofErr w:type="spellEnd"/>
    </w:p>
    <w:p w14:paraId="7F8B7984" w14:textId="226D35FC" w:rsidR="00A21FE6" w:rsidRPr="009740E6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9740E6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9740E6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spellStart"/>
      <w:proofErr w:type="gramStart"/>
      <w:r w:rsidRPr="009740E6">
        <w:rPr>
          <w:rFonts w:cs="Arial"/>
          <w:b w:val="0"/>
          <w:bCs w:val="0"/>
          <w:sz w:val="18"/>
          <w:szCs w:val="18"/>
          <w:lang w:val="fr-FR"/>
        </w:rPr>
        <w:t>eMail</w:t>
      </w:r>
      <w:proofErr w:type="spellEnd"/>
      <w:proofErr w:type="gramEnd"/>
      <w:r w:rsidRPr="009740E6">
        <w:rPr>
          <w:rFonts w:cs="Arial"/>
          <w:b w:val="0"/>
          <w:bCs w:val="0"/>
          <w:sz w:val="18"/>
          <w:szCs w:val="18"/>
          <w:lang w:val="fr-FR"/>
        </w:rPr>
        <w:t xml:space="preserve">: 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9740E6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77777777" w:rsidR="00A21FE6" w:rsidRPr="009740E6" w:rsidRDefault="003C499D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9740E6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9740E6"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26C6536C" w:rsidR="003C499D" w:rsidRPr="009740E6" w:rsidRDefault="003C499D" w:rsidP="000A5E4C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9740E6" w:rsidSect="00A21FE6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165EA" w14:textId="77777777" w:rsidR="00D37D80" w:rsidRDefault="00D37D80">
      <w:r>
        <w:separator/>
      </w:r>
    </w:p>
  </w:endnote>
  <w:endnote w:type="continuationSeparator" w:id="0">
    <w:p w14:paraId="67C2EE18" w14:textId="77777777" w:rsidR="00D37D80" w:rsidRDefault="00D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8DF7" w14:textId="18EB6702" w:rsidR="00A21FE6" w:rsidRDefault="00DB13C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</w:t>
    </w:r>
    <w:r w:rsidR="00934415">
      <w:rPr>
        <w:rFonts w:ascii="Arial" w:hAnsi="Arial" w:cs="Arial"/>
        <w:sz w:val="18"/>
        <w:szCs w:val="18"/>
      </w:rPr>
      <w:t>-0</w:t>
    </w:r>
    <w:r w:rsidR="00B75A4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</w:t>
    </w:r>
    <w:r w:rsidR="00B75A42">
      <w:rPr>
        <w:rFonts w:ascii="Arial" w:hAnsi="Arial" w:cs="Arial"/>
        <w:sz w:val="18"/>
        <w:szCs w:val="18"/>
      </w:rPr>
      <w:t>Eichgärtenallee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PAGE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C77481">
      <w:rPr>
        <w:rStyle w:val="Seitenzahl"/>
        <w:rFonts w:ascii="Arial" w:hAnsi="Arial" w:cs="Arial"/>
        <w:noProof/>
        <w:sz w:val="18"/>
      </w:rPr>
      <w:t>2</w:t>
    </w:r>
    <w:r w:rsidR="00A21FE6">
      <w:rPr>
        <w:rStyle w:val="Seitenzahl"/>
        <w:rFonts w:ascii="Arial" w:hAnsi="Arial" w:cs="Arial"/>
        <w:sz w:val="18"/>
      </w:rPr>
      <w:fldChar w:fldCharType="end"/>
    </w:r>
    <w:r w:rsidR="00A21FE6">
      <w:rPr>
        <w:rStyle w:val="Seitenzahl"/>
        <w:rFonts w:ascii="Arial" w:hAnsi="Arial" w:cs="Arial"/>
        <w:sz w:val="18"/>
      </w:rPr>
      <w:t xml:space="preserve"> von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NUMPAGES \*Arabic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C77481">
      <w:rPr>
        <w:rStyle w:val="Seitenzahl"/>
        <w:rFonts w:ascii="Arial" w:hAnsi="Arial" w:cs="Arial"/>
        <w:noProof/>
        <w:sz w:val="18"/>
      </w:rPr>
      <w:t>8</w:t>
    </w:r>
    <w:r w:rsidR="00A21FE6"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CF04CA">
      <w:rPr>
        <w:rStyle w:val="Seitenzahl"/>
        <w:rFonts w:ascii="Arial" w:hAnsi="Arial" w:cs="Arial"/>
        <w:noProof/>
        <w:sz w:val="18"/>
      </w:rPr>
      <w:t>4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E46A1" w14:textId="77777777" w:rsidR="00D37D80" w:rsidRDefault="00D37D80">
      <w:r>
        <w:separator/>
      </w:r>
    </w:p>
  </w:footnote>
  <w:footnote w:type="continuationSeparator" w:id="0">
    <w:p w14:paraId="18B578EA" w14:textId="77777777" w:rsidR="00D37D80" w:rsidRDefault="00D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1644" w14:textId="705FE3D0" w:rsidR="00A21FE6" w:rsidRDefault="004B6E34" w:rsidP="00AF08EF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proofErr w:type="spellStart"/>
    <w:r w:rsidRPr="004B6E34">
      <w:rPr>
        <w:rFonts w:cs="Arial"/>
        <w:b/>
        <w:color w:val="000000" w:themeColor="text1"/>
        <w:sz w:val="18"/>
        <w:szCs w:val="18"/>
      </w:rPr>
      <w:t>Balco</w:t>
    </w:r>
    <w:proofErr w:type="spellEnd"/>
    <w:r w:rsidRPr="004B6E34">
      <w:rPr>
        <w:rFonts w:cs="Arial"/>
        <w:b/>
        <w:color w:val="000000" w:themeColor="text1"/>
        <w:sz w:val="18"/>
        <w:szCs w:val="18"/>
      </w:rPr>
      <w:t xml:space="preserve">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9A4"/>
    <w:multiLevelType w:val="hybridMultilevel"/>
    <w:tmpl w:val="F24E3F46"/>
    <w:lvl w:ilvl="0" w:tplc="D4D4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9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0E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85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3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C9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7C2D3C"/>
    <w:multiLevelType w:val="hybridMultilevel"/>
    <w:tmpl w:val="49F6F694"/>
    <w:lvl w:ilvl="0" w:tplc="28D49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8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B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C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E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6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4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51399"/>
    <w:multiLevelType w:val="hybridMultilevel"/>
    <w:tmpl w:val="5CDCDA88"/>
    <w:lvl w:ilvl="0" w:tplc="2FF4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ike">
    <w15:presenceInfo w15:providerId="None" w15:userId="Marei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B8"/>
    <w:rsid w:val="00001F44"/>
    <w:rsid w:val="00002D93"/>
    <w:rsid w:val="00003C60"/>
    <w:rsid w:val="00005DDF"/>
    <w:rsid w:val="00005FA3"/>
    <w:rsid w:val="00006422"/>
    <w:rsid w:val="000067DD"/>
    <w:rsid w:val="00006C54"/>
    <w:rsid w:val="000071E5"/>
    <w:rsid w:val="00007575"/>
    <w:rsid w:val="0001177D"/>
    <w:rsid w:val="000120A0"/>
    <w:rsid w:val="000125B6"/>
    <w:rsid w:val="00013288"/>
    <w:rsid w:val="000146DA"/>
    <w:rsid w:val="0001490F"/>
    <w:rsid w:val="00014B64"/>
    <w:rsid w:val="00014D5E"/>
    <w:rsid w:val="00014EB0"/>
    <w:rsid w:val="00015AF4"/>
    <w:rsid w:val="00016898"/>
    <w:rsid w:val="00016A5D"/>
    <w:rsid w:val="0001793F"/>
    <w:rsid w:val="00017A3A"/>
    <w:rsid w:val="00017C64"/>
    <w:rsid w:val="0002021F"/>
    <w:rsid w:val="0002072A"/>
    <w:rsid w:val="0002072F"/>
    <w:rsid w:val="00021A78"/>
    <w:rsid w:val="000227AD"/>
    <w:rsid w:val="00022E7E"/>
    <w:rsid w:val="000232C3"/>
    <w:rsid w:val="000238CC"/>
    <w:rsid w:val="000240A9"/>
    <w:rsid w:val="00024234"/>
    <w:rsid w:val="00026727"/>
    <w:rsid w:val="00026CCE"/>
    <w:rsid w:val="00026EC2"/>
    <w:rsid w:val="00030261"/>
    <w:rsid w:val="00031BC7"/>
    <w:rsid w:val="00032F48"/>
    <w:rsid w:val="000330F8"/>
    <w:rsid w:val="00034948"/>
    <w:rsid w:val="00034AC1"/>
    <w:rsid w:val="00034B8F"/>
    <w:rsid w:val="00037382"/>
    <w:rsid w:val="00037CB2"/>
    <w:rsid w:val="00037D20"/>
    <w:rsid w:val="000411F5"/>
    <w:rsid w:val="00041C90"/>
    <w:rsid w:val="00042DE6"/>
    <w:rsid w:val="00043AF2"/>
    <w:rsid w:val="000454B1"/>
    <w:rsid w:val="000456B0"/>
    <w:rsid w:val="0004584C"/>
    <w:rsid w:val="000461F3"/>
    <w:rsid w:val="000472BF"/>
    <w:rsid w:val="000477BE"/>
    <w:rsid w:val="00050657"/>
    <w:rsid w:val="000507B1"/>
    <w:rsid w:val="000512E8"/>
    <w:rsid w:val="000525E4"/>
    <w:rsid w:val="000530DB"/>
    <w:rsid w:val="000539E6"/>
    <w:rsid w:val="00053BA2"/>
    <w:rsid w:val="00054A45"/>
    <w:rsid w:val="000566CB"/>
    <w:rsid w:val="00056FE7"/>
    <w:rsid w:val="000575B0"/>
    <w:rsid w:val="00057DFB"/>
    <w:rsid w:val="00061ABC"/>
    <w:rsid w:val="00063F74"/>
    <w:rsid w:val="00064485"/>
    <w:rsid w:val="00064B13"/>
    <w:rsid w:val="00065928"/>
    <w:rsid w:val="00065B03"/>
    <w:rsid w:val="0006649D"/>
    <w:rsid w:val="00066768"/>
    <w:rsid w:val="00066866"/>
    <w:rsid w:val="000668C2"/>
    <w:rsid w:val="000671C3"/>
    <w:rsid w:val="0006767A"/>
    <w:rsid w:val="00067DA6"/>
    <w:rsid w:val="00072643"/>
    <w:rsid w:val="00072749"/>
    <w:rsid w:val="00073429"/>
    <w:rsid w:val="0007380B"/>
    <w:rsid w:val="00076669"/>
    <w:rsid w:val="000773B8"/>
    <w:rsid w:val="000774C3"/>
    <w:rsid w:val="000808A4"/>
    <w:rsid w:val="00080DF0"/>
    <w:rsid w:val="00081177"/>
    <w:rsid w:val="00082210"/>
    <w:rsid w:val="000837AF"/>
    <w:rsid w:val="00084281"/>
    <w:rsid w:val="000843E1"/>
    <w:rsid w:val="00084516"/>
    <w:rsid w:val="00086267"/>
    <w:rsid w:val="00086BAF"/>
    <w:rsid w:val="000872CF"/>
    <w:rsid w:val="0008781D"/>
    <w:rsid w:val="00090CB4"/>
    <w:rsid w:val="000911DA"/>
    <w:rsid w:val="000927CB"/>
    <w:rsid w:val="000927CC"/>
    <w:rsid w:val="00092E38"/>
    <w:rsid w:val="00094191"/>
    <w:rsid w:val="0009568A"/>
    <w:rsid w:val="00096113"/>
    <w:rsid w:val="00097040"/>
    <w:rsid w:val="00097EF9"/>
    <w:rsid w:val="000A0932"/>
    <w:rsid w:val="000A0939"/>
    <w:rsid w:val="000A0D3D"/>
    <w:rsid w:val="000A2354"/>
    <w:rsid w:val="000A2559"/>
    <w:rsid w:val="000A34A5"/>
    <w:rsid w:val="000A4065"/>
    <w:rsid w:val="000A463C"/>
    <w:rsid w:val="000A5E4C"/>
    <w:rsid w:val="000A6097"/>
    <w:rsid w:val="000A664D"/>
    <w:rsid w:val="000A74AF"/>
    <w:rsid w:val="000A79E5"/>
    <w:rsid w:val="000A7E4A"/>
    <w:rsid w:val="000B1827"/>
    <w:rsid w:val="000B2046"/>
    <w:rsid w:val="000B22E1"/>
    <w:rsid w:val="000B4413"/>
    <w:rsid w:val="000B5323"/>
    <w:rsid w:val="000B57E4"/>
    <w:rsid w:val="000B5D01"/>
    <w:rsid w:val="000B5EF3"/>
    <w:rsid w:val="000B62EB"/>
    <w:rsid w:val="000B66D2"/>
    <w:rsid w:val="000B73CE"/>
    <w:rsid w:val="000B7D86"/>
    <w:rsid w:val="000C00B5"/>
    <w:rsid w:val="000C02BE"/>
    <w:rsid w:val="000C26FA"/>
    <w:rsid w:val="000C3AB3"/>
    <w:rsid w:val="000C4000"/>
    <w:rsid w:val="000C4A7C"/>
    <w:rsid w:val="000C62A2"/>
    <w:rsid w:val="000C6D2D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3B7"/>
    <w:rsid w:val="000D3F90"/>
    <w:rsid w:val="000D53F6"/>
    <w:rsid w:val="000D592C"/>
    <w:rsid w:val="000D62BB"/>
    <w:rsid w:val="000D6973"/>
    <w:rsid w:val="000D6DC2"/>
    <w:rsid w:val="000D782F"/>
    <w:rsid w:val="000D7D43"/>
    <w:rsid w:val="000E0189"/>
    <w:rsid w:val="000E14C0"/>
    <w:rsid w:val="000E168B"/>
    <w:rsid w:val="000E1BE4"/>
    <w:rsid w:val="000E2CB1"/>
    <w:rsid w:val="000E2F02"/>
    <w:rsid w:val="000E33F3"/>
    <w:rsid w:val="000E3550"/>
    <w:rsid w:val="000E7464"/>
    <w:rsid w:val="000E7524"/>
    <w:rsid w:val="000E7A26"/>
    <w:rsid w:val="000E7D52"/>
    <w:rsid w:val="000F1BD4"/>
    <w:rsid w:val="000F245C"/>
    <w:rsid w:val="000F28DD"/>
    <w:rsid w:val="000F3223"/>
    <w:rsid w:val="000F37A5"/>
    <w:rsid w:val="000F49E8"/>
    <w:rsid w:val="000F53C1"/>
    <w:rsid w:val="000F5FBA"/>
    <w:rsid w:val="000F63B4"/>
    <w:rsid w:val="000F64B8"/>
    <w:rsid w:val="000F70AC"/>
    <w:rsid w:val="0010167F"/>
    <w:rsid w:val="0010215D"/>
    <w:rsid w:val="00104818"/>
    <w:rsid w:val="00104D0E"/>
    <w:rsid w:val="00106246"/>
    <w:rsid w:val="00107128"/>
    <w:rsid w:val="00107EEB"/>
    <w:rsid w:val="0011035B"/>
    <w:rsid w:val="00110477"/>
    <w:rsid w:val="00110E91"/>
    <w:rsid w:val="00110F47"/>
    <w:rsid w:val="00115325"/>
    <w:rsid w:val="00116503"/>
    <w:rsid w:val="00116C5A"/>
    <w:rsid w:val="00117E7F"/>
    <w:rsid w:val="00120B21"/>
    <w:rsid w:val="00121165"/>
    <w:rsid w:val="001217C6"/>
    <w:rsid w:val="00121D63"/>
    <w:rsid w:val="0012267B"/>
    <w:rsid w:val="00122877"/>
    <w:rsid w:val="00122918"/>
    <w:rsid w:val="00127A64"/>
    <w:rsid w:val="00130F83"/>
    <w:rsid w:val="00130FCF"/>
    <w:rsid w:val="00131156"/>
    <w:rsid w:val="0013159B"/>
    <w:rsid w:val="00131BFB"/>
    <w:rsid w:val="00131C95"/>
    <w:rsid w:val="001331B4"/>
    <w:rsid w:val="00134DB7"/>
    <w:rsid w:val="00134E3D"/>
    <w:rsid w:val="00135C73"/>
    <w:rsid w:val="00135CCB"/>
    <w:rsid w:val="00136060"/>
    <w:rsid w:val="001401F7"/>
    <w:rsid w:val="00140CEA"/>
    <w:rsid w:val="00141166"/>
    <w:rsid w:val="001411AA"/>
    <w:rsid w:val="0014176E"/>
    <w:rsid w:val="0014207E"/>
    <w:rsid w:val="00143434"/>
    <w:rsid w:val="00143ED1"/>
    <w:rsid w:val="00145575"/>
    <w:rsid w:val="001458DB"/>
    <w:rsid w:val="00145C9A"/>
    <w:rsid w:val="001461B0"/>
    <w:rsid w:val="001462F8"/>
    <w:rsid w:val="00146C51"/>
    <w:rsid w:val="00146DBB"/>
    <w:rsid w:val="00147D19"/>
    <w:rsid w:val="00150EFF"/>
    <w:rsid w:val="00150FB7"/>
    <w:rsid w:val="001520D0"/>
    <w:rsid w:val="001529A2"/>
    <w:rsid w:val="001540C5"/>
    <w:rsid w:val="00154FC7"/>
    <w:rsid w:val="00155BAB"/>
    <w:rsid w:val="001566AE"/>
    <w:rsid w:val="0015786C"/>
    <w:rsid w:val="00157FB9"/>
    <w:rsid w:val="00160CA3"/>
    <w:rsid w:val="0016181B"/>
    <w:rsid w:val="001621BA"/>
    <w:rsid w:val="00163C17"/>
    <w:rsid w:val="001641B3"/>
    <w:rsid w:val="001645D8"/>
    <w:rsid w:val="00165164"/>
    <w:rsid w:val="001652F6"/>
    <w:rsid w:val="00165A86"/>
    <w:rsid w:val="00165F60"/>
    <w:rsid w:val="00166BA6"/>
    <w:rsid w:val="001717AD"/>
    <w:rsid w:val="001723F4"/>
    <w:rsid w:val="00172A27"/>
    <w:rsid w:val="00174759"/>
    <w:rsid w:val="00176E14"/>
    <w:rsid w:val="00176F57"/>
    <w:rsid w:val="00177C82"/>
    <w:rsid w:val="0018111A"/>
    <w:rsid w:val="00181247"/>
    <w:rsid w:val="00181379"/>
    <w:rsid w:val="001839F1"/>
    <w:rsid w:val="00183AB2"/>
    <w:rsid w:val="001860A0"/>
    <w:rsid w:val="0018688D"/>
    <w:rsid w:val="00190046"/>
    <w:rsid w:val="00190848"/>
    <w:rsid w:val="00190987"/>
    <w:rsid w:val="00190FDE"/>
    <w:rsid w:val="0019157E"/>
    <w:rsid w:val="001918E0"/>
    <w:rsid w:val="0019267D"/>
    <w:rsid w:val="00192961"/>
    <w:rsid w:val="001931E1"/>
    <w:rsid w:val="0019503B"/>
    <w:rsid w:val="0019583F"/>
    <w:rsid w:val="00195B3E"/>
    <w:rsid w:val="001977C2"/>
    <w:rsid w:val="001979B2"/>
    <w:rsid w:val="001A18ED"/>
    <w:rsid w:val="001A256D"/>
    <w:rsid w:val="001A3119"/>
    <w:rsid w:val="001A3FBB"/>
    <w:rsid w:val="001A4BF9"/>
    <w:rsid w:val="001A4E60"/>
    <w:rsid w:val="001A581C"/>
    <w:rsid w:val="001A72C8"/>
    <w:rsid w:val="001B0047"/>
    <w:rsid w:val="001B08EA"/>
    <w:rsid w:val="001B091E"/>
    <w:rsid w:val="001B1556"/>
    <w:rsid w:val="001B18B6"/>
    <w:rsid w:val="001B1A74"/>
    <w:rsid w:val="001B1D02"/>
    <w:rsid w:val="001B2098"/>
    <w:rsid w:val="001B25B9"/>
    <w:rsid w:val="001B2746"/>
    <w:rsid w:val="001B301E"/>
    <w:rsid w:val="001B32F1"/>
    <w:rsid w:val="001B36A7"/>
    <w:rsid w:val="001B38D8"/>
    <w:rsid w:val="001B3B05"/>
    <w:rsid w:val="001B3BAB"/>
    <w:rsid w:val="001B48F3"/>
    <w:rsid w:val="001B5528"/>
    <w:rsid w:val="001B565F"/>
    <w:rsid w:val="001B586E"/>
    <w:rsid w:val="001B6788"/>
    <w:rsid w:val="001B6C56"/>
    <w:rsid w:val="001B7742"/>
    <w:rsid w:val="001C20FE"/>
    <w:rsid w:val="001C215B"/>
    <w:rsid w:val="001C2198"/>
    <w:rsid w:val="001C227C"/>
    <w:rsid w:val="001C2429"/>
    <w:rsid w:val="001C2787"/>
    <w:rsid w:val="001C306F"/>
    <w:rsid w:val="001C3AC1"/>
    <w:rsid w:val="001C4750"/>
    <w:rsid w:val="001C4D1D"/>
    <w:rsid w:val="001C4DDB"/>
    <w:rsid w:val="001C4FC5"/>
    <w:rsid w:val="001C5DB9"/>
    <w:rsid w:val="001C634E"/>
    <w:rsid w:val="001C6B27"/>
    <w:rsid w:val="001C6E29"/>
    <w:rsid w:val="001C6F77"/>
    <w:rsid w:val="001D21D3"/>
    <w:rsid w:val="001D25DE"/>
    <w:rsid w:val="001D389C"/>
    <w:rsid w:val="001D441F"/>
    <w:rsid w:val="001D4BFA"/>
    <w:rsid w:val="001D6BE7"/>
    <w:rsid w:val="001D7496"/>
    <w:rsid w:val="001E05FA"/>
    <w:rsid w:val="001E0B16"/>
    <w:rsid w:val="001E1979"/>
    <w:rsid w:val="001E2553"/>
    <w:rsid w:val="001E26A3"/>
    <w:rsid w:val="001E4B5F"/>
    <w:rsid w:val="001E5289"/>
    <w:rsid w:val="001E5567"/>
    <w:rsid w:val="001E6101"/>
    <w:rsid w:val="001E6525"/>
    <w:rsid w:val="001F02FC"/>
    <w:rsid w:val="001F2520"/>
    <w:rsid w:val="001F299C"/>
    <w:rsid w:val="001F3006"/>
    <w:rsid w:val="001F378E"/>
    <w:rsid w:val="001F548A"/>
    <w:rsid w:val="001F64CC"/>
    <w:rsid w:val="001F7B70"/>
    <w:rsid w:val="00200995"/>
    <w:rsid w:val="00200C80"/>
    <w:rsid w:val="00200DC3"/>
    <w:rsid w:val="00201154"/>
    <w:rsid w:val="002036F0"/>
    <w:rsid w:val="00203960"/>
    <w:rsid w:val="00203968"/>
    <w:rsid w:val="00204BAE"/>
    <w:rsid w:val="00205EFA"/>
    <w:rsid w:val="00206EBA"/>
    <w:rsid w:val="002103B6"/>
    <w:rsid w:val="00211A9E"/>
    <w:rsid w:val="0021342C"/>
    <w:rsid w:val="00213808"/>
    <w:rsid w:val="0021388E"/>
    <w:rsid w:val="0021399C"/>
    <w:rsid w:val="00213CB1"/>
    <w:rsid w:val="0021455E"/>
    <w:rsid w:val="00214C8A"/>
    <w:rsid w:val="00214FA9"/>
    <w:rsid w:val="00217343"/>
    <w:rsid w:val="00217D06"/>
    <w:rsid w:val="00217D13"/>
    <w:rsid w:val="002209A4"/>
    <w:rsid w:val="00220A51"/>
    <w:rsid w:val="00220FD7"/>
    <w:rsid w:val="00221077"/>
    <w:rsid w:val="00221E30"/>
    <w:rsid w:val="00222E5E"/>
    <w:rsid w:val="0022397C"/>
    <w:rsid w:val="00224258"/>
    <w:rsid w:val="00224487"/>
    <w:rsid w:val="002267AE"/>
    <w:rsid w:val="00226A57"/>
    <w:rsid w:val="00226CC7"/>
    <w:rsid w:val="002271EA"/>
    <w:rsid w:val="00227664"/>
    <w:rsid w:val="00230198"/>
    <w:rsid w:val="002311D6"/>
    <w:rsid w:val="00231805"/>
    <w:rsid w:val="00232575"/>
    <w:rsid w:val="00232D9E"/>
    <w:rsid w:val="002332E0"/>
    <w:rsid w:val="00233DF5"/>
    <w:rsid w:val="002352BC"/>
    <w:rsid w:val="00235427"/>
    <w:rsid w:val="002365F9"/>
    <w:rsid w:val="002377F7"/>
    <w:rsid w:val="00237E4A"/>
    <w:rsid w:val="00240C88"/>
    <w:rsid w:val="00240CCD"/>
    <w:rsid w:val="00241D4B"/>
    <w:rsid w:val="00242E16"/>
    <w:rsid w:val="00243591"/>
    <w:rsid w:val="00243F7A"/>
    <w:rsid w:val="002440E5"/>
    <w:rsid w:val="0024428B"/>
    <w:rsid w:val="002442ED"/>
    <w:rsid w:val="0024496F"/>
    <w:rsid w:val="00246316"/>
    <w:rsid w:val="00246B93"/>
    <w:rsid w:val="00247776"/>
    <w:rsid w:val="00250E5E"/>
    <w:rsid w:val="002523E8"/>
    <w:rsid w:val="00252EA3"/>
    <w:rsid w:val="00253198"/>
    <w:rsid w:val="00253711"/>
    <w:rsid w:val="00253918"/>
    <w:rsid w:val="00253A4B"/>
    <w:rsid w:val="00253F4F"/>
    <w:rsid w:val="0025546E"/>
    <w:rsid w:val="00257191"/>
    <w:rsid w:val="00262B7F"/>
    <w:rsid w:val="00262ECD"/>
    <w:rsid w:val="00263401"/>
    <w:rsid w:val="00264586"/>
    <w:rsid w:val="002647BF"/>
    <w:rsid w:val="00264CFC"/>
    <w:rsid w:val="0026523F"/>
    <w:rsid w:val="00265807"/>
    <w:rsid w:val="002677E7"/>
    <w:rsid w:val="00270A91"/>
    <w:rsid w:val="00271D55"/>
    <w:rsid w:val="002726CB"/>
    <w:rsid w:val="00272B62"/>
    <w:rsid w:val="00274361"/>
    <w:rsid w:val="00274CFC"/>
    <w:rsid w:val="00274F64"/>
    <w:rsid w:val="00275091"/>
    <w:rsid w:val="002771BB"/>
    <w:rsid w:val="002777B1"/>
    <w:rsid w:val="00277E39"/>
    <w:rsid w:val="0028089C"/>
    <w:rsid w:val="00280D4C"/>
    <w:rsid w:val="00280F7E"/>
    <w:rsid w:val="0028113C"/>
    <w:rsid w:val="00281161"/>
    <w:rsid w:val="002821E4"/>
    <w:rsid w:val="00282ACE"/>
    <w:rsid w:val="00284B56"/>
    <w:rsid w:val="0028578F"/>
    <w:rsid w:val="00286505"/>
    <w:rsid w:val="00286F59"/>
    <w:rsid w:val="00287389"/>
    <w:rsid w:val="00287A65"/>
    <w:rsid w:val="00287E45"/>
    <w:rsid w:val="00290086"/>
    <w:rsid w:val="0029009D"/>
    <w:rsid w:val="002903A8"/>
    <w:rsid w:val="0029138E"/>
    <w:rsid w:val="002923A7"/>
    <w:rsid w:val="00294956"/>
    <w:rsid w:val="00294E1A"/>
    <w:rsid w:val="002953BA"/>
    <w:rsid w:val="00295773"/>
    <w:rsid w:val="0029599E"/>
    <w:rsid w:val="00296F06"/>
    <w:rsid w:val="00297F04"/>
    <w:rsid w:val="002A0D27"/>
    <w:rsid w:val="002A1021"/>
    <w:rsid w:val="002A1F5D"/>
    <w:rsid w:val="002A211C"/>
    <w:rsid w:val="002A230B"/>
    <w:rsid w:val="002A2B89"/>
    <w:rsid w:val="002A3B0E"/>
    <w:rsid w:val="002A3C97"/>
    <w:rsid w:val="002A3D9B"/>
    <w:rsid w:val="002A4208"/>
    <w:rsid w:val="002A4C03"/>
    <w:rsid w:val="002A5A29"/>
    <w:rsid w:val="002A5E93"/>
    <w:rsid w:val="002A5EF6"/>
    <w:rsid w:val="002A68C4"/>
    <w:rsid w:val="002A7180"/>
    <w:rsid w:val="002B06A6"/>
    <w:rsid w:val="002B0E75"/>
    <w:rsid w:val="002B1A08"/>
    <w:rsid w:val="002B207B"/>
    <w:rsid w:val="002B2F92"/>
    <w:rsid w:val="002B4108"/>
    <w:rsid w:val="002B446D"/>
    <w:rsid w:val="002B6299"/>
    <w:rsid w:val="002B645E"/>
    <w:rsid w:val="002B79E9"/>
    <w:rsid w:val="002B7E16"/>
    <w:rsid w:val="002C3847"/>
    <w:rsid w:val="002C448A"/>
    <w:rsid w:val="002C52B6"/>
    <w:rsid w:val="002C5B38"/>
    <w:rsid w:val="002C671C"/>
    <w:rsid w:val="002D06F4"/>
    <w:rsid w:val="002D0E93"/>
    <w:rsid w:val="002D0FD4"/>
    <w:rsid w:val="002D1387"/>
    <w:rsid w:val="002D2BE8"/>
    <w:rsid w:val="002D5406"/>
    <w:rsid w:val="002D65BA"/>
    <w:rsid w:val="002D7C41"/>
    <w:rsid w:val="002E0213"/>
    <w:rsid w:val="002E0732"/>
    <w:rsid w:val="002E09BF"/>
    <w:rsid w:val="002E0CA7"/>
    <w:rsid w:val="002E123D"/>
    <w:rsid w:val="002E16F9"/>
    <w:rsid w:val="002E1ED3"/>
    <w:rsid w:val="002E3423"/>
    <w:rsid w:val="002E39D3"/>
    <w:rsid w:val="002E3C01"/>
    <w:rsid w:val="002E4304"/>
    <w:rsid w:val="002E4620"/>
    <w:rsid w:val="002E5C8A"/>
    <w:rsid w:val="002E5CFC"/>
    <w:rsid w:val="002E5F57"/>
    <w:rsid w:val="002E6783"/>
    <w:rsid w:val="002E7F60"/>
    <w:rsid w:val="002F1E5E"/>
    <w:rsid w:val="002F213F"/>
    <w:rsid w:val="002F2D7C"/>
    <w:rsid w:val="002F3829"/>
    <w:rsid w:val="002F3A4E"/>
    <w:rsid w:val="002F4829"/>
    <w:rsid w:val="002F4A64"/>
    <w:rsid w:val="002F4DE6"/>
    <w:rsid w:val="002F666F"/>
    <w:rsid w:val="002F68A3"/>
    <w:rsid w:val="002F6A11"/>
    <w:rsid w:val="002F7C25"/>
    <w:rsid w:val="002F7D10"/>
    <w:rsid w:val="00300625"/>
    <w:rsid w:val="0030183B"/>
    <w:rsid w:val="00303C01"/>
    <w:rsid w:val="00304691"/>
    <w:rsid w:val="003050D4"/>
    <w:rsid w:val="00305535"/>
    <w:rsid w:val="00305ABC"/>
    <w:rsid w:val="00305B8E"/>
    <w:rsid w:val="0030684E"/>
    <w:rsid w:val="003068AA"/>
    <w:rsid w:val="00306B6A"/>
    <w:rsid w:val="003078C6"/>
    <w:rsid w:val="0030797D"/>
    <w:rsid w:val="00307BBC"/>
    <w:rsid w:val="00313453"/>
    <w:rsid w:val="00313A8E"/>
    <w:rsid w:val="00314105"/>
    <w:rsid w:val="00314E62"/>
    <w:rsid w:val="00315D65"/>
    <w:rsid w:val="0031604C"/>
    <w:rsid w:val="00316675"/>
    <w:rsid w:val="003169CC"/>
    <w:rsid w:val="00316BBF"/>
    <w:rsid w:val="00316E48"/>
    <w:rsid w:val="00317868"/>
    <w:rsid w:val="00317F9D"/>
    <w:rsid w:val="003208B0"/>
    <w:rsid w:val="00320DE8"/>
    <w:rsid w:val="003211B2"/>
    <w:rsid w:val="00321939"/>
    <w:rsid w:val="003226F3"/>
    <w:rsid w:val="003227E8"/>
    <w:rsid w:val="00323AD2"/>
    <w:rsid w:val="0032417E"/>
    <w:rsid w:val="00325B1A"/>
    <w:rsid w:val="00326324"/>
    <w:rsid w:val="00326D66"/>
    <w:rsid w:val="00330284"/>
    <w:rsid w:val="00330B0C"/>
    <w:rsid w:val="003310EE"/>
    <w:rsid w:val="00331B14"/>
    <w:rsid w:val="00331E10"/>
    <w:rsid w:val="003333B0"/>
    <w:rsid w:val="00335689"/>
    <w:rsid w:val="003358B7"/>
    <w:rsid w:val="00337773"/>
    <w:rsid w:val="00340A93"/>
    <w:rsid w:val="00340AFC"/>
    <w:rsid w:val="00340C09"/>
    <w:rsid w:val="00342933"/>
    <w:rsid w:val="00342B55"/>
    <w:rsid w:val="0034403E"/>
    <w:rsid w:val="00345D6D"/>
    <w:rsid w:val="003465EA"/>
    <w:rsid w:val="003467B6"/>
    <w:rsid w:val="00350151"/>
    <w:rsid w:val="0035301C"/>
    <w:rsid w:val="0035353D"/>
    <w:rsid w:val="00353657"/>
    <w:rsid w:val="00354085"/>
    <w:rsid w:val="00354773"/>
    <w:rsid w:val="00356B60"/>
    <w:rsid w:val="00357C87"/>
    <w:rsid w:val="00357FA6"/>
    <w:rsid w:val="003603F9"/>
    <w:rsid w:val="00361AAF"/>
    <w:rsid w:val="00362CD9"/>
    <w:rsid w:val="0036382B"/>
    <w:rsid w:val="00364CBA"/>
    <w:rsid w:val="00364EFD"/>
    <w:rsid w:val="00365034"/>
    <w:rsid w:val="00365D96"/>
    <w:rsid w:val="00365E57"/>
    <w:rsid w:val="00367874"/>
    <w:rsid w:val="00367DB6"/>
    <w:rsid w:val="00367E3D"/>
    <w:rsid w:val="003700E6"/>
    <w:rsid w:val="0037016D"/>
    <w:rsid w:val="003707BF"/>
    <w:rsid w:val="00370860"/>
    <w:rsid w:val="003711A8"/>
    <w:rsid w:val="003725D8"/>
    <w:rsid w:val="00372C54"/>
    <w:rsid w:val="00374103"/>
    <w:rsid w:val="00374981"/>
    <w:rsid w:val="003751E5"/>
    <w:rsid w:val="00375384"/>
    <w:rsid w:val="00375F79"/>
    <w:rsid w:val="003760AE"/>
    <w:rsid w:val="003769FA"/>
    <w:rsid w:val="00377505"/>
    <w:rsid w:val="00377ABC"/>
    <w:rsid w:val="00381B7E"/>
    <w:rsid w:val="00381F6C"/>
    <w:rsid w:val="00382922"/>
    <w:rsid w:val="00383A6E"/>
    <w:rsid w:val="0038445A"/>
    <w:rsid w:val="003847FE"/>
    <w:rsid w:val="0038503D"/>
    <w:rsid w:val="00385321"/>
    <w:rsid w:val="00386FB4"/>
    <w:rsid w:val="0038798D"/>
    <w:rsid w:val="00390779"/>
    <w:rsid w:val="00390BF5"/>
    <w:rsid w:val="00391001"/>
    <w:rsid w:val="003913AA"/>
    <w:rsid w:val="00393B94"/>
    <w:rsid w:val="00395A55"/>
    <w:rsid w:val="00396D8A"/>
    <w:rsid w:val="00397EE2"/>
    <w:rsid w:val="003A011D"/>
    <w:rsid w:val="003A0D72"/>
    <w:rsid w:val="003A0E97"/>
    <w:rsid w:val="003A1FFA"/>
    <w:rsid w:val="003A277D"/>
    <w:rsid w:val="003A2DB9"/>
    <w:rsid w:val="003A336A"/>
    <w:rsid w:val="003A4BB7"/>
    <w:rsid w:val="003A5964"/>
    <w:rsid w:val="003A6062"/>
    <w:rsid w:val="003A75C8"/>
    <w:rsid w:val="003B027C"/>
    <w:rsid w:val="003B0A41"/>
    <w:rsid w:val="003B1663"/>
    <w:rsid w:val="003B167E"/>
    <w:rsid w:val="003B2104"/>
    <w:rsid w:val="003B2FED"/>
    <w:rsid w:val="003B3580"/>
    <w:rsid w:val="003B3B47"/>
    <w:rsid w:val="003B47D7"/>
    <w:rsid w:val="003B4CAC"/>
    <w:rsid w:val="003B5DD8"/>
    <w:rsid w:val="003B678D"/>
    <w:rsid w:val="003B6E0C"/>
    <w:rsid w:val="003B7FA2"/>
    <w:rsid w:val="003C044D"/>
    <w:rsid w:val="003C05BE"/>
    <w:rsid w:val="003C0636"/>
    <w:rsid w:val="003C0890"/>
    <w:rsid w:val="003C181E"/>
    <w:rsid w:val="003C1F66"/>
    <w:rsid w:val="003C2545"/>
    <w:rsid w:val="003C2EC2"/>
    <w:rsid w:val="003C4302"/>
    <w:rsid w:val="003C499D"/>
    <w:rsid w:val="003C5BB1"/>
    <w:rsid w:val="003C60AC"/>
    <w:rsid w:val="003C6555"/>
    <w:rsid w:val="003C6F5B"/>
    <w:rsid w:val="003C7FC6"/>
    <w:rsid w:val="003D023A"/>
    <w:rsid w:val="003D0389"/>
    <w:rsid w:val="003D045C"/>
    <w:rsid w:val="003D04F3"/>
    <w:rsid w:val="003D1A09"/>
    <w:rsid w:val="003D1C89"/>
    <w:rsid w:val="003D2A69"/>
    <w:rsid w:val="003D32FF"/>
    <w:rsid w:val="003D3363"/>
    <w:rsid w:val="003D39E8"/>
    <w:rsid w:val="003D477E"/>
    <w:rsid w:val="003D6B53"/>
    <w:rsid w:val="003D7ABF"/>
    <w:rsid w:val="003D7CEB"/>
    <w:rsid w:val="003D7D10"/>
    <w:rsid w:val="003E2871"/>
    <w:rsid w:val="003E47FC"/>
    <w:rsid w:val="003E762C"/>
    <w:rsid w:val="003F0BED"/>
    <w:rsid w:val="003F0D86"/>
    <w:rsid w:val="003F0E79"/>
    <w:rsid w:val="003F2602"/>
    <w:rsid w:val="003F37B1"/>
    <w:rsid w:val="003F3DEC"/>
    <w:rsid w:val="003F406C"/>
    <w:rsid w:val="003F485B"/>
    <w:rsid w:val="003F4CE5"/>
    <w:rsid w:val="003F57F3"/>
    <w:rsid w:val="003F59FA"/>
    <w:rsid w:val="003F5C95"/>
    <w:rsid w:val="003F5E8E"/>
    <w:rsid w:val="003F6581"/>
    <w:rsid w:val="003F7CB7"/>
    <w:rsid w:val="0040040B"/>
    <w:rsid w:val="00400DD9"/>
    <w:rsid w:val="004015DC"/>
    <w:rsid w:val="00401A45"/>
    <w:rsid w:val="00401D05"/>
    <w:rsid w:val="00401E79"/>
    <w:rsid w:val="00402893"/>
    <w:rsid w:val="00403FE6"/>
    <w:rsid w:val="00404167"/>
    <w:rsid w:val="00404863"/>
    <w:rsid w:val="00406191"/>
    <w:rsid w:val="00407A53"/>
    <w:rsid w:val="00411179"/>
    <w:rsid w:val="004116D9"/>
    <w:rsid w:val="004134A2"/>
    <w:rsid w:val="0041608F"/>
    <w:rsid w:val="00416548"/>
    <w:rsid w:val="00417254"/>
    <w:rsid w:val="00417D31"/>
    <w:rsid w:val="0042042C"/>
    <w:rsid w:val="00420C97"/>
    <w:rsid w:val="0042127C"/>
    <w:rsid w:val="00421A78"/>
    <w:rsid w:val="00421EB7"/>
    <w:rsid w:val="0042287B"/>
    <w:rsid w:val="004238E5"/>
    <w:rsid w:val="00423F5C"/>
    <w:rsid w:val="004255B8"/>
    <w:rsid w:val="004263E9"/>
    <w:rsid w:val="00426894"/>
    <w:rsid w:val="004277E8"/>
    <w:rsid w:val="00427EA4"/>
    <w:rsid w:val="004306B0"/>
    <w:rsid w:val="004307AF"/>
    <w:rsid w:val="0043143C"/>
    <w:rsid w:val="00431599"/>
    <w:rsid w:val="00432F81"/>
    <w:rsid w:val="00433D97"/>
    <w:rsid w:val="00436A67"/>
    <w:rsid w:val="00436EC7"/>
    <w:rsid w:val="00437418"/>
    <w:rsid w:val="00437645"/>
    <w:rsid w:val="00440670"/>
    <w:rsid w:val="004406F3"/>
    <w:rsid w:val="004413BF"/>
    <w:rsid w:val="00442460"/>
    <w:rsid w:val="004424E0"/>
    <w:rsid w:val="0044606B"/>
    <w:rsid w:val="00447986"/>
    <w:rsid w:val="004479B3"/>
    <w:rsid w:val="0045086C"/>
    <w:rsid w:val="00450B72"/>
    <w:rsid w:val="00451708"/>
    <w:rsid w:val="00452B2D"/>
    <w:rsid w:val="00452DB9"/>
    <w:rsid w:val="0045334B"/>
    <w:rsid w:val="00453D70"/>
    <w:rsid w:val="0045422E"/>
    <w:rsid w:val="004542F4"/>
    <w:rsid w:val="0045536E"/>
    <w:rsid w:val="00455F59"/>
    <w:rsid w:val="004562C1"/>
    <w:rsid w:val="004571F9"/>
    <w:rsid w:val="00460A5E"/>
    <w:rsid w:val="00461336"/>
    <w:rsid w:val="00462B73"/>
    <w:rsid w:val="00462E54"/>
    <w:rsid w:val="00463690"/>
    <w:rsid w:val="00464308"/>
    <w:rsid w:val="004671BA"/>
    <w:rsid w:val="004676C5"/>
    <w:rsid w:val="00470056"/>
    <w:rsid w:val="004715ED"/>
    <w:rsid w:val="0047182E"/>
    <w:rsid w:val="00471E45"/>
    <w:rsid w:val="004743E8"/>
    <w:rsid w:val="00474853"/>
    <w:rsid w:val="00475E56"/>
    <w:rsid w:val="00475F28"/>
    <w:rsid w:val="00476516"/>
    <w:rsid w:val="004773A6"/>
    <w:rsid w:val="00480750"/>
    <w:rsid w:val="00483720"/>
    <w:rsid w:val="00483CD0"/>
    <w:rsid w:val="004907D3"/>
    <w:rsid w:val="0049167E"/>
    <w:rsid w:val="00491850"/>
    <w:rsid w:val="00491AEA"/>
    <w:rsid w:val="00492E56"/>
    <w:rsid w:val="004931AE"/>
    <w:rsid w:val="00493B73"/>
    <w:rsid w:val="0049440B"/>
    <w:rsid w:val="004944FE"/>
    <w:rsid w:val="00494C14"/>
    <w:rsid w:val="004A07CA"/>
    <w:rsid w:val="004A133F"/>
    <w:rsid w:val="004A151C"/>
    <w:rsid w:val="004A16A8"/>
    <w:rsid w:val="004A31B4"/>
    <w:rsid w:val="004A33B6"/>
    <w:rsid w:val="004A36F0"/>
    <w:rsid w:val="004A5550"/>
    <w:rsid w:val="004A607A"/>
    <w:rsid w:val="004A708E"/>
    <w:rsid w:val="004A73D8"/>
    <w:rsid w:val="004A79D8"/>
    <w:rsid w:val="004B1357"/>
    <w:rsid w:val="004B1CC7"/>
    <w:rsid w:val="004B225F"/>
    <w:rsid w:val="004B32A3"/>
    <w:rsid w:val="004B4276"/>
    <w:rsid w:val="004B5D4A"/>
    <w:rsid w:val="004B611F"/>
    <w:rsid w:val="004B6BED"/>
    <w:rsid w:val="004B6E34"/>
    <w:rsid w:val="004C0301"/>
    <w:rsid w:val="004C0BC3"/>
    <w:rsid w:val="004C1ACE"/>
    <w:rsid w:val="004C1B4A"/>
    <w:rsid w:val="004C2453"/>
    <w:rsid w:val="004C396C"/>
    <w:rsid w:val="004C4842"/>
    <w:rsid w:val="004C52F9"/>
    <w:rsid w:val="004C5A10"/>
    <w:rsid w:val="004C6977"/>
    <w:rsid w:val="004C7B9D"/>
    <w:rsid w:val="004C7C6F"/>
    <w:rsid w:val="004D1F86"/>
    <w:rsid w:val="004D2F27"/>
    <w:rsid w:val="004D368F"/>
    <w:rsid w:val="004D3B9F"/>
    <w:rsid w:val="004D4A9F"/>
    <w:rsid w:val="004D4B29"/>
    <w:rsid w:val="004D50B1"/>
    <w:rsid w:val="004D5903"/>
    <w:rsid w:val="004D5C79"/>
    <w:rsid w:val="004D7182"/>
    <w:rsid w:val="004E0C0F"/>
    <w:rsid w:val="004E2F31"/>
    <w:rsid w:val="004E3975"/>
    <w:rsid w:val="004E3CBC"/>
    <w:rsid w:val="004E4F2F"/>
    <w:rsid w:val="004E54B6"/>
    <w:rsid w:val="004E5908"/>
    <w:rsid w:val="004E5AAE"/>
    <w:rsid w:val="004E64D9"/>
    <w:rsid w:val="004E654D"/>
    <w:rsid w:val="004E6787"/>
    <w:rsid w:val="004E6A9F"/>
    <w:rsid w:val="004E6ABB"/>
    <w:rsid w:val="004E7ADA"/>
    <w:rsid w:val="004F01BD"/>
    <w:rsid w:val="004F02F7"/>
    <w:rsid w:val="004F0B20"/>
    <w:rsid w:val="004F0E49"/>
    <w:rsid w:val="004F10E5"/>
    <w:rsid w:val="004F15E3"/>
    <w:rsid w:val="004F27DF"/>
    <w:rsid w:val="004F4D1B"/>
    <w:rsid w:val="004F4EE3"/>
    <w:rsid w:val="004F51B5"/>
    <w:rsid w:val="004F5A4E"/>
    <w:rsid w:val="004F6116"/>
    <w:rsid w:val="004F719C"/>
    <w:rsid w:val="005001E7"/>
    <w:rsid w:val="0050027C"/>
    <w:rsid w:val="005053BA"/>
    <w:rsid w:val="0050547B"/>
    <w:rsid w:val="00505D05"/>
    <w:rsid w:val="00505D58"/>
    <w:rsid w:val="00506241"/>
    <w:rsid w:val="00506D8C"/>
    <w:rsid w:val="005078B1"/>
    <w:rsid w:val="005105E9"/>
    <w:rsid w:val="00510ACE"/>
    <w:rsid w:val="00511EB8"/>
    <w:rsid w:val="00512742"/>
    <w:rsid w:val="005135C2"/>
    <w:rsid w:val="005137CE"/>
    <w:rsid w:val="00513B01"/>
    <w:rsid w:val="00513EC0"/>
    <w:rsid w:val="0051791A"/>
    <w:rsid w:val="005217F8"/>
    <w:rsid w:val="0052185E"/>
    <w:rsid w:val="00522331"/>
    <w:rsid w:val="0052350D"/>
    <w:rsid w:val="005250DA"/>
    <w:rsid w:val="0052519B"/>
    <w:rsid w:val="005252D4"/>
    <w:rsid w:val="00525E16"/>
    <w:rsid w:val="00526226"/>
    <w:rsid w:val="005269F4"/>
    <w:rsid w:val="00526D4B"/>
    <w:rsid w:val="005279C2"/>
    <w:rsid w:val="00530126"/>
    <w:rsid w:val="00531788"/>
    <w:rsid w:val="005319D7"/>
    <w:rsid w:val="00531AB6"/>
    <w:rsid w:val="0053276D"/>
    <w:rsid w:val="00532EF8"/>
    <w:rsid w:val="00533CFF"/>
    <w:rsid w:val="00534579"/>
    <w:rsid w:val="00535455"/>
    <w:rsid w:val="0053660E"/>
    <w:rsid w:val="00536CF6"/>
    <w:rsid w:val="00536DC5"/>
    <w:rsid w:val="00537623"/>
    <w:rsid w:val="00540081"/>
    <w:rsid w:val="005413F6"/>
    <w:rsid w:val="005414E1"/>
    <w:rsid w:val="00542FC9"/>
    <w:rsid w:val="00543559"/>
    <w:rsid w:val="00543B88"/>
    <w:rsid w:val="005442A9"/>
    <w:rsid w:val="0054498C"/>
    <w:rsid w:val="00544C13"/>
    <w:rsid w:val="00544F14"/>
    <w:rsid w:val="0054517B"/>
    <w:rsid w:val="00546315"/>
    <w:rsid w:val="005466B1"/>
    <w:rsid w:val="005469C9"/>
    <w:rsid w:val="005472D6"/>
    <w:rsid w:val="00550193"/>
    <w:rsid w:val="005517F6"/>
    <w:rsid w:val="00552285"/>
    <w:rsid w:val="005537C8"/>
    <w:rsid w:val="00554C08"/>
    <w:rsid w:val="00555EA2"/>
    <w:rsid w:val="00556251"/>
    <w:rsid w:val="0056015D"/>
    <w:rsid w:val="005602B8"/>
    <w:rsid w:val="0056054B"/>
    <w:rsid w:val="0056347A"/>
    <w:rsid w:val="00563626"/>
    <w:rsid w:val="0056435C"/>
    <w:rsid w:val="00565585"/>
    <w:rsid w:val="005656E9"/>
    <w:rsid w:val="005659B4"/>
    <w:rsid w:val="0057019D"/>
    <w:rsid w:val="00573A1A"/>
    <w:rsid w:val="0057415C"/>
    <w:rsid w:val="00574F27"/>
    <w:rsid w:val="00575618"/>
    <w:rsid w:val="00576B1B"/>
    <w:rsid w:val="005775CB"/>
    <w:rsid w:val="0057761F"/>
    <w:rsid w:val="0058231C"/>
    <w:rsid w:val="00582B5D"/>
    <w:rsid w:val="00583562"/>
    <w:rsid w:val="0058375A"/>
    <w:rsid w:val="00585C47"/>
    <w:rsid w:val="00585ED2"/>
    <w:rsid w:val="00586C4C"/>
    <w:rsid w:val="00587B76"/>
    <w:rsid w:val="0059110D"/>
    <w:rsid w:val="005938D7"/>
    <w:rsid w:val="00594A35"/>
    <w:rsid w:val="005962B4"/>
    <w:rsid w:val="005966D7"/>
    <w:rsid w:val="00596F74"/>
    <w:rsid w:val="00597A4B"/>
    <w:rsid w:val="005A0CAE"/>
    <w:rsid w:val="005A1648"/>
    <w:rsid w:val="005A169D"/>
    <w:rsid w:val="005A1CD4"/>
    <w:rsid w:val="005A2908"/>
    <w:rsid w:val="005A2D22"/>
    <w:rsid w:val="005A2EB2"/>
    <w:rsid w:val="005A3476"/>
    <w:rsid w:val="005A35B1"/>
    <w:rsid w:val="005A4E30"/>
    <w:rsid w:val="005A53B1"/>
    <w:rsid w:val="005A5A27"/>
    <w:rsid w:val="005A5BE4"/>
    <w:rsid w:val="005A6763"/>
    <w:rsid w:val="005A6A0A"/>
    <w:rsid w:val="005A7F2C"/>
    <w:rsid w:val="005B06C5"/>
    <w:rsid w:val="005B15DF"/>
    <w:rsid w:val="005B1E2F"/>
    <w:rsid w:val="005B214C"/>
    <w:rsid w:val="005B5047"/>
    <w:rsid w:val="005B6559"/>
    <w:rsid w:val="005B73D7"/>
    <w:rsid w:val="005B765D"/>
    <w:rsid w:val="005C0625"/>
    <w:rsid w:val="005C0926"/>
    <w:rsid w:val="005C1116"/>
    <w:rsid w:val="005C1AF7"/>
    <w:rsid w:val="005C242E"/>
    <w:rsid w:val="005C2515"/>
    <w:rsid w:val="005C2E41"/>
    <w:rsid w:val="005C34EC"/>
    <w:rsid w:val="005C36CF"/>
    <w:rsid w:val="005C3CCC"/>
    <w:rsid w:val="005C41B2"/>
    <w:rsid w:val="005C5A05"/>
    <w:rsid w:val="005C6FBA"/>
    <w:rsid w:val="005C7E2A"/>
    <w:rsid w:val="005D1579"/>
    <w:rsid w:val="005D262F"/>
    <w:rsid w:val="005D306C"/>
    <w:rsid w:val="005D3913"/>
    <w:rsid w:val="005D3A3A"/>
    <w:rsid w:val="005D43E0"/>
    <w:rsid w:val="005D4E6E"/>
    <w:rsid w:val="005D4F72"/>
    <w:rsid w:val="005D5F98"/>
    <w:rsid w:val="005D663D"/>
    <w:rsid w:val="005D67F1"/>
    <w:rsid w:val="005D71E7"/>
    <w:rsid w:val="005E01D6"/>
    <w:rsid w:val="005E0229"/>
    <w:rsid w:val="005E16D7"/>
    <w:rsid w:val="005E23BA"/>
    <w:rsid w:val="005E2821"/>
    <w:rsid w:val="005E30EC"/>
    <w:rsid w:val="005E341A"/>
    <w:rsid w:val="005E350A"/>
    <w:rsid w:val="005E3B6C"/>
    <w:rsid w:val="005E3E34"/>
    <w:rsid w:val="005E4D7E"/>
    <w:rsid w:val="005E505A"/>
    <w:rsid w:val="005E50F5"/>
    <w:rsid w:val="005E5564"/>
    <w:rsid w:val="005E7010"/>
    <w:rsid w:val="005E70D1"/>
    <w:rsid w:val="005E7455"/>
    <w:rsid w:val="005F03C5"/>
    <w:rsid w:val="005F13FE"/>
    <w:rsid w:val="005F17B8"/>
    <w:rsid w:val="005F20A8"/>
    <w:rsid w:val="005F2820"/>
    <w:rsid w:val="005F2859"/>
    <w:rsid w:val="005F2A0E"/>
    <w:rsid w:val="005F2B5F"/>
    <w:rsid w:val="005F3D5D"/>
    <w:rsid w:val="005F4182"/>
    <w:rsid w:val="005F46E8"/>
    <w:rsid w:val="005F597B"/>
    <w:rsid w:val="005F6A39"/>
    <w:rsid w:val="00600972"/>
    <w:rsid w:val="006009C6"/>
    <w:rsid w:val="00600EE6"/>
    <w:rsid w:val="00601A88"/>
    <w:rsid w:val="006022F1"/>
    <w:rsid w:val="0060240E"/>
    <w:rsid w:val="006024FA"/>
    <w:rsid w:val="00602C30"/>
    <w:rsid w:val="00603799"/>
    <w:rsid w:val="006037A9"/>
    <w:rsid w:val="00603E43"/>
    <w:rsid w:val="0060492D"/>
    <w:rsid w:val="00607086"/>
    <w:rsid w:val="00607BE0"/>
    <w:rsid w:val="00607F16"/>
    <w:rsid w:val="00611F22"/>
    <w:rsid w:val="006122A4"/>
    <w:rsid w:val="00614C72"/>
    <w:rsid w:val="00614DA1"/>
    <w:rsid w:val="00614F86"/>
    <w:rsid w:val="006152CA"/>
    <w:rsid w:val="00615D95"/>
    <w:rsid w:val="00615E6D"/>
    <w:rsid w:val="006161ED"/>
    <w:rsid w:val="006169B8"/>
    <w:rsid w:val="0061722E"/>
    <w:rsid w:val="006175CF"/>
    <w:rsid w:val="00617DEA"/>
    <w:rsid w:val="00617ED1"/>
    <w:rsid w:val="0062091F"/>
    <w:rsid w:val="0062264B"/>
    <w:rsid w:val="006227AC"/>
    <w:rsid w:val="00623003"/>
    <w:rsid w:val="006237F8"/>
    <w:rsid w:val="00623DDC"/>
    <w:rsid w:val="00623F74"/>
    <w:rsid w:val="00623FA4"/>
    <w:rsid w:val="00624050"/>
    <w:rsid w:val="006242DA"/>
    <w:rsid w:val="006243A9"/>
    <w:rsid w:val="006253D1"/>
    <w:rsid w:val="006257BC"/>
    <w:rsid w:val="00626BB7"/>
    <w:rsid w:val="00626C1E"/>
    <w:rsid w:val="0063015E"/>
    <w:rsid w:val="006303B9"/>
    <w:rsid w:val="0063066E"/>
    <w:rsid w:val="006313D8"/>
    <w:rsid w:val="00632BC6"/>
    <w:rsid w:val="006331C7"/>
    <w:rsid w:val="006339A4"/>
    <w:rsid w:val="006343AB"/>
    <w:rsid w:val="00634B79"/>
    <w:rsid w:val="006351CB"/>
    <w:rsid w:val="0063564E"/>
    <w:rsid w:val="00636AEA"/>
    <w:rsid w:val="006375CF"/>
    <w:rsid w:val="00640486"/>
    <w:rsid w:val="00640530"/>
    <w:rsid w:val="006408BD"/>
    <w:rsid w:val="00640D79"/>
    <w:rsid w:val="0064165A"/>
    <w:rsid w:val="00641ECE"/>
    <w:rsid w:val="00641EF8"/>
    <w:rsid w:val="006426C6"/>
    <w:rsid w:val="00642BA9"/>
    <w:rsid w:val="00645D30"/>
    <w:rsid w:val="00645D3A"/>
    <w:rsid w:val="00646173"/>
    <w:rsid w:val="0064725B"/>
    <w:rsid w:val="00647D95"/>
    <w:rsid w:val="00651DC4"/>
    <w:rsid w:val="00652346"/>
    <w:rsid w:val="006528A1"/>
    <w:rsid w:val="00652C39"/>
    <w:rsid w:val="00653A6F"/>
    <w:rsid w:val="00654017"/>
    <w:rsid w:val="006543BA"/>
    <w:rsid w:val="00655156"/>
    <w:rsid w:val="00655A59"/>
    <w:rsid w:val="00656547"/>
    <w:rsid w:val="0065723F"/>
    <w:rsid w:val="0066036D"/>
    <w:rsid w:val="00660A25"/>
    <w:rsid w:val="00663F58"/>
    <w:rsid w:val="00664145"/>
    <w:rsid w:val="006653BA"/>
    <w:rsid w:val="00665CA9"/>
    <w:rsid w:val="00666C42"/>
    <w:rsid w:val="00667506"/>
    <w:rsid w:val="006677ED"/>
    <w:rsid w:val="00670234"/>
    <w:rsid w:val="00670ACB"/>
    <w:rsid w:val="00670D36"/>
    <w:rsid w:val="00670EB6"/>
    <w:rsid w:val="00673583"/>
    <w:rsid w:val="00674FF7"/>
    <w:rsid w:val="00675764"/>
    <w:rsid w:val="00675C3F"/>
    <w:rsid w:val="00676856"/>
    <w:rsid w:val="00677704"/>
    <w:rsid w:val="00680644"/>
    <w:rsid w:val="00680A31"/>
    <w:rsid w:val="00680CEE"/>
    <w:rsid w:val="00682A05"/>
    <w:rsid w:val="00684D90"/>
    <w:rsid w:val="00685A84"/>
    <w:rsid w:val="00686180"/>
    <w:rsid w:val="0068655B"/>
    <w:rsid w:val="006867B3"/>
    <w:rsid w:val="00687528"/>
    <w:rsid w:val="00687EE5"/>
    <w:rsid w:val="006918A6"/>
    <w:rsid w:val="006929A4"/>
    <w:rsid w:val="006937D2"/>
    <w:rsid w:val="00693A65"/>
    <w:rsid w:val="006942DD"/>
    <w:rsid w:val="00695A8F"/>
    <w:rsid w:val="00696D2C"/>
    <w:rsid w:val="00696FE7"/>
    <w:rsid w:val="0069738E"/>
    <w:rsid w:val="00697B88"/>
    <w:rsid w:val="006A2BFA"/>
    <w:rsid w:val="006A2DBE"/>
    <w:rsid w:val="006A4089"/>
    <w:rsid w:val="006A4C41"/>
    <w:rsid w:val="006A4D53"/>
    <w:rsid w:val="006A608F"/>
    <w:rsid w:val="006B0B6C"/>
    <w:rsid w:val="006B17A6"/>
    <w:rsid w:val="006B270F"/>
    <w:rsid w:val="006B379C"/>
    <w:rsid w:val="006B4D43"/>
    <w:rsid w:val="006B62B7"/>
    <w:rsid w:val="006B6611"/>
    <w:rsid w:val="006B7802"/>
    <w:rsid w:val="006B78B6"/>
    <w:rsid w:val="006B7C4B"/>
    <w:rsid w:val="006B7F18"/>
    <w:rsid w:val="006C0B37"/>
    <w:rsid w:val="006C2039"/>
    <w:rsid w:val="006C2541"/>
    <w:rsid w:val="006C26F4"/>
    <w:rsid w:val="006C3332"/>
    <w:rsid w:val="006C39F7"/>
    <w:rsid w:val="006C3E98"/>
    <w:rsid w:val="006C3F24"/>
    <w:rsid w:val="006C484A"/>
    <w:rsid w:val="006C54E4"/>
    <w:rsid w:val="006C5CAA"/>
    <w:rsid w:val="006C6B3A"/>
    <w:rsid w:val="006C6CAA"/>
    <w:rsid w:val="006C6EC9"/>
    <w:rsid w:val="006D013F"/>
    <w:rsid w:val="006D0883"/>
    <w:rsid w:val="006D24E6"/>
    <w:rsid w:val="006D3BEF"/>
    <w:rsid w:val="006D44A4"/>
    <w:rsid w:val="006D5AE7"/>
    <w:rsid w:val="006D6CE7"/>
    <w:rsid w:val="006D6F54"/>
    <w:rsid w:val="006D7700"/>
    <w:rsid w:val="006E08B4"/>
    <w:rsid w:val="006E0E1F"/>
    <w:rsid w:val="006E102D"/>
    <w:rsid w:val="006E16D8"/>
    <w:rsid w:val="006E3089"/>
    <w:rsid w:val="006E309F"/>
    <w:rsid w:val="006E3A66"/>
    <w:rsid w:val="006E466F"/>
    <w:rsid w:val="006E4778"/>
    <w:rsid w:val="006E546A"/>
    <w:rsid w:val="006F004A"/>
    <w:rsid w:val="006F1B1F"/>
    <w:rsid w:val="006F44DA"/>
    <w:rsid w:val="006F6426"/>
    <w:rsid w:val="006F6581"/>
    <w:rsid w:val="006F709B"/>
    <w:rsid w:val="007006B3"/>
    <w:rsid w:val="00701199"/>
    <w:rsid w:val="00703AFF"/>
    <w:rsid w:val="00703E9F"/>
    <w:rsid w:val="0070442C"/>
    <w:rsid w:val="00704511"/>
    <w:rsid w:val="00704AE9"/>
    <w:rsid w:val="00705615"/>
    <w:rsid w:val="00705D2B"/>
    <w:rsid w:val="007064B7"/>
    <w:rsid w:val="007067A5"/>
    <w:rsid w:val="007069D3"/>
    <w:rsid w:val="00706C52"/>
    <w:rsid w:val="007076DF"/>
    <w:rsid w:val="00710699"/>
    <w:rsid w:val="00710EB1"/>
    <w:rsid w:val="0071175D"/>
    <w:rsid w:val="00711BA1"/>
    <w:rsid w:val="00711F30"/>
    <w:rsid w:val="00712583"/>
    <w:rsid w:val="007132C0"/>
    <w:rsid w:val="0071475A"/>
    <w:rsid w:val="00716192"/>
    <w:rsid w:val="00716EDC"/>
    <w:rsid w:val="00716F9C"/>
    <w:rsid w:val="00717D68"/>
    <w:rsid w:val="00720681"/>
    <w:rsid w:val="00721564"/>
    <w:rsid w:val="007215BC"/>
    <w:rsid w:val="00721627"/>
    <w:rsid w:val="00721C0A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5A7A"/>
    <w:rsid w:val="00725D7B"/>
    <w:rsid w:val="00726857"/>
    <w:rsid w:val="007271C0"/>
    <w:rsid w:val="00727CB1"/>
    <w:rsid w:val="00730BEF"/>
    <w:rsid w:val="00730D2A"/>
    <w:rsid w:val="00730D7D"/>
    <w:rsid w:val="007314E4"/>
    <w:rsid w:val="00731AEA"/>
    <w:rsid w:val="007326C9"/>
    <w:rsid w:val="00733833"/>
    <w:rsid w:val="0073482D"/>
    <w:rsid w:val="00735C15"/>
    <w:rsid w:val="00735C55"/>
    <w:rsid w:val="00737B72"/>
    <w:rsid w:val="00740081"/>
    <w:rsid w:val="00740152"/>
    <w:rsid w:val="0074047E"/>
    <w:rsid w:val="007410F8"/>
    <w:rsid w:val="0074161D"/>
    <w:rsid w:val="00741E22"/>
    <w:rsid w:val="00742A47"/>
    <w:rsid w:val="00743731"/>
    <w:rsid w:val="0074413A"/>
    <w:rsid w:val="00745177"/>
    <w:rsid w:val="00745457"/>
    <w:rsid w:val="007455A2"/>
    <w:rsid w:val="0074564D"/>
    <w:rsid w:val="00745A77"/>
    <w:rsid w:val="00745E45"/>
    <w:rsid w:val="007468D2"/>
    <w:rsid w:val="00747FF7"/>
    <w:rsid w:val="00750C27"/>
    <w:rsid w:val="00750C82"/>
    <w:rsid w:val="007514CE"/>
    <w:rsid w:val="00753190"/>
    <w:rsid w:val="007534A7"/>
    <w:rsid w:val="0075380C"/>
    <w:rsid w:val="007560B1"/>
    <w:rsid w:val="007565F6"/>
    <w:rsid w:val="00757E45"/>
    <w:rsid w:val="00760F07"/>
    <w:rsid w:val="0076157D"/>
    <w:rsid w:val="007626FB"/>
    <w:rsid w:val="00762A26"/>
    <w:rsid w:val="00765B09"/>
    <w:rsid w:val="00765D6E"/>
    <w:rsid w:val="007700A3"/>
    <w:rsid w:val="00771478"/>
    <w:rsid w:val="00772A96"/>
    <w:rsid w:val="00772AFE"/>
    <w:rsid w:val="00775585"/>
    <w:rsid w:val="00775FC1"/>
    <w:rsid w:val="00776CAE"/>
    <w:rsid w:val="00777C85"/>
    <w:rsid w:val="007801B1"/>
    <w:rsid w:val="007801BC"/>
    <w:rsid w:val="00780231"/>
    <w:rsid w:val="007804DE"/>
    <w:rsid w:val="00782E19"/>
    <w:rsid w:val="00782FE4"/>
    <w:rsid w:val="00783342"/>
    <w:rsid w:val="00783854"/>
    <w:rsid w:val="00784741"/>
    <w:rsid w:val="00784B26"/>
    <w:rsid w:val="007856DC"/>
    <w:rsid w:val="0078580A"/>
    <w:rsid w:val="00786AF7"/>
    <w:rsid w:val="007871EF"/>
    <w:rsid w:val="007875C6"/>
    <w:rsid w:val="0078790B"/>
    <w:rsid w:val="00790E5B"/>
    <w:rsid w:val="0079101F"/>
    <w:rsid w:val="00791A4F"/>
    <w:rsid w:val="00791C77"/>
    <w:rsid w:val="007936BD"/>
    <w:rsid w:val="00793789"/>
    <w:rsid w:val="00793EE7"/>
    <w:rsid w:val="0079407B"/>
    <w:rsid w:val="00794A43"/>
    <w:rsid w:val="007952A6"/>
    <w:rsid w:val="00795805"/>
    <w:rsid w:val="0079667C"/>
    <w:rsid w:val="007A0280"/>
    <w:rsid w:val="007A09E0"/>
    <w:rsid w:val="007A110D"/>
    <w:rsid w:val="007A12A5"/>
    <w:rsid w:val="007A130A"/>
    <w:rsid w:val="007A1D55"/>
    <w:rsid w:val="007A1EF8"/>
    <w:rsid w:val="007A259F"/>
    <w:rsid w:val="007A2F14"/>
    <w:rsid w:val="007A3151"/>
    <w:rsid w:val="007A45C2"/>
    <w:rsid w:val="007A4882"/>
    <w:rsid w:val="007A4DC9"/>
    <w:rsid w:val="007A6126"/>
    <w:rsid w:val="007B1A0A"/>
    <w:rsid w:val="007B579B"/>
    <w:rsid w:val="007B5BAF"/>
    <w:rsid w:val="007B6CCA"/>
    <w:rsid w:val="007B7599"/>
    <w:rsid w:val="007C08B2"/>
    <w:rsid w:val="007C0984"/>
    <w:rsid w:val="007C1532"/>
    <w:rsid w:val="007C1DFA"/>
    <w:rsid w:val="007C38DC"/>
    <w:rsid w:val="007C3AFE"/>
    <w:rsid w:val="007C4E5E"/>
    <w:rsid w:val="007C6E57"/>
    <w:rsid w:val="007C7132"/>
    <w:rsid w:val="007D07B5"/>
    <w:rsid w:val="007D09C4"/>
    <w:rsid w:val="007D1893"/>
    <w:rsid w:val="007D1F38"/>
    <w:rsid w:val="007D2B67"/>
    <w:rsid w:val="007D5A47"/>
    <w:rsid w:val="007D627F"/>
    <w:rsid w:val="007D6A48"/>
    <w:rsid w:val="007D78B4"/>
    <w:rsid w:val="007E046A"/>
    <w:rsid w:val="007E18E3"/>
    <w:rsid w:val="007E1922"/>
    <w:rsid w:val="007E22C8"/>
    <w:rsid w:val="007E242E"/>
    <w:rsid w:val="007E4670"/>
    <w:rsid w:val="007E4815"/>
    <w:rsid w:val="007E6995"/>
    <w:rsid w:val="007E7264"/>
    <w:rsid w:val="007F14C0"/>
    <w:rsid w:val="007F15A7"/>
    <w:rsid w:val="007F18C5"/>
    <w:rsid w:val="007F1F1F"/>
    <w:rsid w:val="007F2851"/>
    <w:rsid w:val="007F76B7"/>
    <w:rsid w:val="008002CB"/>
    <w:rsid w:val="00801167"/>
    <w:rsid w:val="008014DF"/>
    <w:rsid w:val="00801A0C"/>
    <w:rsid w:val="0080246F"/>
    <w:rsid w:val="008028E0"/>
    <w:rsid w:val="008049E3"/>
    <w:rsid w:val="00804B17"/>
    <w:rsid w:val="0080596F"/>
    <w:rsid w:val="008060FB"/>
    <w:rsid w:val="008115AB"/>
    <w:rsid w:val="008118CE"/>
    <w:rsid w:val="00812AF7"/>
    <w:rsid w:val="00813370"/>
    <w:rsid w:val="008146BC"/>
    <w:rsid w:val="008154A8"/>
    <w:rsid w:val="0081578D"/>
    <w:rsid w:val="0081598F"/>
    <w:rsid w:val="00815A1C"/>
    <w:rsid w:val="00815C58"/>
    <w:rsid w:val="00816151"/>
    <w:rsid w:val="008163A8"/>
    <w:rsid w:val="0081699F"/>
    <w:rsid w:val="00816AF6"/>
    <w:rsid w:val="00817313"/>
    <w:rsid w:val="008210D3"/>
    <w:rsid w:val="008211C9"/>
    <w:rsid w:val="008216D6"/>
    <w:rsid w:val="00822275"/>
    <w:rsid w:val="00822F35"/>
    <w:rsid w:val="0082306F"/>
    <w:rsid w:val="0082440A"/>
    <w:rsid w:val="00824A2D"/>
    <w:rsid w:val="0082646D"/>
    <w:rsid w:val="00827299"/>
    <w:rsid w:val="00830507"/>
    <w:rsid w:val="00830842"/>
    <w:rsid w:val="00830A36"/>
    <w:rsid w:val="00830C9F"/>
    <w:rsid w:val="00832394"/>
    <w:rsid w:val="008323CE"/>
    <w:rsid w:val="0083341F"/>
    <w:rsid w:val="008367FF"/>
    <w:rsid w:val="0083751E"/>
    <w:rsid w:val="00837C08"/>
    <w:rsid w:val="00840D35"/>
    <w:rsid w:val="00842334"/>
    <w:rsid w:val="00842667"/>
    <w:rsid w:val="00842742"/>
    <w:rsid w:val="00842BCA"/>
    <w:rsid w:val="00843326"/>
    <w:rsid w:val="00844206"/>
    <w:rsid w:val="00844FAC"/>
    <w:rsid w:val="00845A83"/>
    <w:rsid w:val="0084613D"/>
    <w:rsid w:val="00846D83"/>
    <w:rsid w:val="008509E5"/>
    <w:rsid w:val="00851B0F"/>
    <w:rsid w:val="00852E55"/>
    <w:rsid w:val="00853034"/>
    <w:rsid w:val="00853828"/>
    <w:rsid w:val="00853BC6"/>
    <w:rsid w:val="008548EE"/>
    <w:rsid w:val="00855313"/>
    <w:rsid w:val="00856021"/>
    <w:rsid w:val="00856E53"/>
    <w:rsid w:val="008605E6"/>
    <w:rsid w:val="008622CD"/>
    <w:rsid w:val="008639B4"/>
    <w:rsid w:val="00863F60"/>
    <w:rsid w:val="00864897"/>
    <w:rsid w:val="008659D4"/>
    <w:rsid w:val="0086649D"/>
    <w:rsid w:val="00866CED"/>
    <w:rsid w:val="00866E0E"/>
    <w:rsid w:val="0087119B"/>
    <w:rsid w:val="00872757"/>
    <w:rsid w:val="008764A1"/>
    <w:rsid w:val="008767F2"/>
    <w:rsid w:val="00880CE4"/>
    <w:rsid w:val="0088143F"/>
    <w:rsid w:val="00882D2B"/>
    <w:rsid w:val="00883868"/>
    <w:rsid w:val="008839DB"/>
    <w:rsid w:val="008847EA"/>
    <w:rsid w:val="008849E6"/>
    <w:rsid w:val="00884DDF"/>
    <w:rsid w:val="008850F3"/>
    <w:rsid w:val="008859C3"/>
    <w:rsid w:val="00885CDF"/>
    <w:rsid w:val="00886925"/>
    <w:rsid w:val="00887497"/>
    <w:rsid w:val="00887957"/>
    <w:rsid w:val="00891139"/>
    <w:rsid w:val="00891DD6"/>
    <w:rsid w:val="0089221F"/>
    <w:rsid w:val="00893A52"/>
    <w:rsid w:val="0089465F"/>
    <w:rsid w:val="0089582E"/>
    <w:rsid w:val="008959D3"/>
    <w:rsid w:val="00896A78"/>
    <w:rsid w:val="008A1246"/>
    <w:rsid w:val="008A30E7"/>
    <w:rsid w:val="008A4AE4"/>
    <w:rsid w:val="008A50EA"/>
    <w:rsid w:val="008A5155"/>
    <w:rsid w:val="008A537F"/>
    <w:rsid w:val="008A5B27"/>
    <w:rsid w:val="008A622B"/>
    <w:rsid w:val="008A6A91"/>
    <w:rsid w:val="008A6E45"/>
    <w:rsid w:val="008A6E9B"/>
    <w:rsid w:val="008A6EE1"/>
    <w:rsid w:val="008A720D"/>
    <w:rsid w:val="008A7421"/>
    <w:rsid w:val="008A770D"/>
    <w:rsid w:val="008B027E"/>
    <w:rsid w:val="008B145F"/>
    <w:rsid w:val="008B19DC"/>
    <w:rsid w:val="008B5710"/>
    <w:rsid w:val="008B61B6"/>
    <w:rsid w:val="008B620D"/>
    <w:rsid w:val="008B6411"/>
    <w:rsid w:val="008B642D"/>
    <w:rsid w:val="008C1064"/>
    <w:rsid w:val="008C137E"/>
    <w:rsid w:val="008C30AD"/>
    <w:rsid w:val="008C3378"/>
    <w:rsid w:val="008C33B8"/>
    <w:rsid w:val="008C3DE1"/>
    <w:rsid w:val="008C51EF"/>
    <w:rsid w:val="008C58F2"/>
    <w:rsid w:val="008C5B46"/>
    <w:rsid w:val="008C6E77"/>
    <w:rsid w:val="008C6FE6"/>
    <w:rsid w:val="008C7645"/>
    <w:rsid w:val="008C7952"/>
    <w:rsid w:val="008C7C26"/>
    <w:rsid w:val="008C7DB0"/>
    <w:rsid w:val="008D2953"/>
    <w:rsid w:val="008D2A29"/>
    <w:rsid w:val="008D3318"/>
    <w:rsid w:val="008D4B1B"/>
    <w:rsid w:val="008D73F5"/>
    <w:rsid w:val="008E11B6"/>
    <w:rsid w:val="008E1356"/>
    <w:rsid w:val="008E2499"/>
    <w:rsid w:val="008E28F8"/>
    <w:rsid w:val="008E3EFC"/>
    <w:rsid w:val="008E3F6A"/>
    <w:rsid w:val="008E647C"/>
    <w:rsid w:val="008E65C0"/>
    <w:rsid w:val="008E7295"/>
    <w:rsid w:val="008E74C2"/>
    <w:rsid w:val="008E7CA3"/>
    <w:rsid w:val="008F0C1D"/>
    <w:rsid w:val="008F1501"/>
    <w:rsid w:val="008F178D"/>
    <w:rsid w:val="008F19B4"/>
    <w:rsid w:val="008F1BBA"/>
    <w:rsid w:val="008F20C2"/>
    <w:rsid w:val="008F32FD"/>
    <w:rsid w:val="008F50B4"/>
    <w:rsid w:val="008F536E"/>
    <w:rsid w:val="008F6100"/>
    <w:rsid w:val="008F660B"/>
    <w:rsid w:val="008F6E80"/>
    <w:rsid w:val="008F7078"/>
    <w:rsid w:val="0090097F"/>
    <w:rsid w:val="00900D3A"/>
    <w:rsid w:val="00901D9C"/>
    <w:rsid w:val="00902CA1"/>
    <w:rsid w:val="00903278"/>
    <w:rsid w:val="00903514"/>
    <w:rsid w:val="00905754"/>
    <w:rsid w:val="00905857"/>
    <w:rsid w:val="009058C1"/>
    <w:rsid w:val="00905F04"/>
    <w:rsid w:val="009063B3"/>
    <w:rsid w:val="00907309"/>
    <w:rsid w:val="009078C9"/>
    <w:rsid w:val="009079DF"/>
    <w:rsid w:val="00912734"/>
    <w:rsid w:val="00913C0D"/>
    <w:rsid w:val="009147EF"/>
    <w:rsid w:val="00916AE4"/>
    <w:rsid w:val="00917E59"/>
    <w:rsid w:val="00921D50"/>
    <w:rsid w:val="00921E47"/>
    <w:rsid w:val="009224AA"/>
    <w:rsid w:val="009227BF"/>
    <w:rsid w:val="00922930"/>
    <w:rsid w:val="00923721"/>
    <w:rsid w:val="009257F4"/>
    <w:rsid w:val="00925DA4"/>
    <w:rsid w:val="00926337"/>
    <w:rsid w:val="00926CB2"/>
    <w:rsid w:val="00926F38"/>
    <w:rsid w:val="00927502"/>
    <w:rsid w:val="009279CB"/>
    <w:rsid w:val="00927BEE"/>
    <w:rsid w:val="00930AFE"/>
    <w:rsid w:val="00932788"/>
    <w:rsid w:val="009332F3"/>
    <w:rsid w:val="00933E95"/>
    <w:rsid w:val="00934415"/>
    <w:rsid w:val="00934593"/>
    <w:rsid w:val="009351D6"/>
    <w:rsid w:val="00935F24"/>
    <w:rsid w:val="0093616A"/>
    <w:rsid w:val="0094212F"/>
    <w:rsid w:val="0094238E"/>
    <w:rsid w:val="0094256F"/>
    <w:rsid w:val="00943AFB"/>
    <w:rsid w:val="0094476F"/>
    <w:rsid w:val="0094508C"/>
    <w:rsid w:val="0094545B"/>
    <w:rsid w:val="0094699E"/>
    <w:rsid w:val="00946FA2"/>
    <w:rsid w:val="0094762D"/>
    <w:rsid w:val="0094767E"/>
    <w:rsid w:val="009476A1"/>
    <w:rsid w:val="0095073A"/>
    <w:rsid w:val="00950C74"/>
    <w:rsid w:val="00950D13"/>
    <w:rsid w:val="00951FFC"/>
    <w:rsid w:val="0095289C"/>
    <w:rsid w:val="009541B7"/>
    <w:rsid w:val="00954296"/>
    <w:rsid w:val="009547F4"/>
    <w:rsid w:val="00957961"/>
    <w:rsid w:val="00961501"/>
    <w:rsid w:val="00961AD5"/>
    <w:rsid w:val="009623EE"/>
    <w:rsid w:val="00964238"/>
    <w:rsid w:val="00964C28"/>
    <w:rsid w:val="00965B0D"/>
    <w:rsid w:val="00965CEB"/>
    <w:rsid w:val="00966AF7"/>
    <w:rsid w:val="0096747D"/>
    <w:rsid w:val="00967643"/>
    <w:rsid w:val="0096797F"/>
    <w:rsid w:val="00967EE0"/>
    <w:rsid w:val="00971480"/>
    <w:rsid w:val="00971B66"/>
    <w:rsid w:val="00973172"/>
    <w:rsid w:val="00973967"/>
    <w:rsid w:val="009740E6"/>
    <w:rsid w:val="00976B76"/>
    <w:rsid w:val="00977CF4"/>
    <w:rsid w:val="00980023"/>
    <w:rsid w:val="00980B36"/>
    <w:rsid w:val="00980BDD"/>
    <w:rsid w:val="00981286"/>
    <w:rsid w:val="009818BA"/>
    <w:rsid w:val="00981B0C"/>
    <w:rsid w:val="009829AA"/>
    <w:rsid w:val="00984295"/>
    <w:rsid w:val="00984464"/>
    <w:rsid w:val="00986D0A"/>
    <w:rsid w:val="0099003D"/>
    <w:rsid w:val="00990068"/>
    <w:rsid w:val="00991587"/>
    <w:rsid w:val="00991ACC"/>
    <w:rsid w:val="00992745"/>
    <w:rsid w:val="00993986"/>
    <w:rsid w:val="0099429F"/>
    <w:rsid w:val="009947D7"/>
    <w:rsid w:val="00994E91"/>
    <w:rsid w:val="00997181"/>
    <w:rsid w:val="00997258"/>
    <w:rsid w:val="00997782"/>
    <w:rsid w:val="009A068E"/>
    <w:rsid w:val="009A10DD"/>
    <w:rsid w:val="009A14E5"/>
    <w:rsid w:val="009A1C78"/>
    <w:rsid w:val="009A2A71"/>
    <w:rsid w:val="009A3116"/>
    <w:rsid w:val="009A3D23"/>
    <w:rsid w:val="009A3E13"/>
    <w:rsid w:val="009A3F5E"/>
    <w:rsid w:val="009A55E1"/>
    <w:rsid w:val="009A5AC9"/>
    <w:rsid w:val="009A66B8"/>
    <w:rsid w:val="009A6960"/>
    <w:rsid w:val="009A71C4"/>
    <w:rsid w:val="009A76E2"/>
    <w:rsid w:val="009B0299"/>
    <w:rsid w:val="009B0338"/>
    <w:rsid w:val="009B072E"/>
    <w:rsid w:val="009B0DDC"/>
    <w:rsid w:val="009B23D8"/>
    <w:rsid w:val="009B2B7C"/>
    <w:rsid w:val="009B2F2B"/>
    <w:rsid w:val="009B3310"/>
    <w:rsid w:val="009B37C4"/>
    <w:rsid w:val="009B38C0"/>
    <w:rsid w:val="009B4340"/>
    <w:rsid w:val="009B48A1"/>
    <w:rsid w:val="009B5F34"/>
    <w:rsid w:val="009B6CD9"/>
    <w:rsid w:val="009B6D73"/>
    <w:rsid w:val="009C0189"/>
    <w:rsid w:val="009C0AD1"/>
    <w:rsid w:val="009C0D3B"/>
    <w:rsid w:val="009C319E"/>
    <w:rsid w:val="009C4315"/>
    <w:rsid w:val="009C4530"/>
    <w:rsid w:val="009C45C9"/>
    <w:rsid w:val="009C4C3C"/>
    <w:rsid w:val="009C5E1D"/>
    <w:rsid w:val="009C604D"/>
    <w:rsid w:val="009C6151"/>
    <w:rsid w:val="009C6490"/>
    <w:rsid w:val="009C6817"/>
    <w:rsid w:val="009C777C"/>
    <w:rsid w:val="009D0409"/>
    <w:rsid w:val="009D083E"/>
    <w:rsid w:val="009D0E81"/>
    <w:rsid w:val="009D29F1"/>
    <w:rsid w:val="009D3B89"/>
    <w:rsid w:val="009D46E1"/>
    <w:rsid w:val="009D5106"/>
    <w:rsid w:val="009D5D5E"/>
    <w:rsid w:val="009D6D39"/>
    <w:rsid w:val="009E1022"/>
    <w:rsid w:val="009E25C1"/>
    <w:rsid w:val="009E2FD6"/>
    <w:rsid w:val="009E30A2"/>
    <w:rsid w:val="009E36E9"/>
    <w:rsid w:val="009E3ACE"/>
    <w:rsid w:val="009E3D88"/>
    <w:rsid w:val="009E4ADA"/>
    <w:rsid w:val="009E701D"/>
    <w:rsid w:val="009F444E"/>
    <w:rsid w:val="009F498D"/>
    <w:rsid w:val="009F4DD7"/>
    <w:rsid w:val="009F6071"/>
    <w:rsid w:val="009F669C"/>
    <w:rsid w:val="009F67D2"/>
    <w:rsid w:val="00A00BB5"/>
    <w:rsid w:val="00A01778"/>
    <w:rsid w:val="00A01C17"/>
    <w:rsid w:val="00A03227"/>
    <w:rsid w:val="00A04178"/>
    <w:rsid w:val="00A046F3"/>
    <w:rsid w:val="00A049F1"/>
    <w:rsid w:val="00A04FF8"/>
    <w:rsid w:val="00A05BE9"/>
    <w:rsid w:val="00A06323"/>
    <w:rsid w:val="00A06E53"/>
    <w:rsid w:val="00A077A1"/>
    <w:rsid w:val="00A07B0A"/>
    <w:rsid w:val="00A103F2"/>
    <w:rsid w:val="00A11459"/>
    <w:rsid w:val="00A12586"/>
    <w:rsid w:val="00A1428F"/>
    <w:rsid w:val="00A14C39"/>
    <w:rsid w:val="00A1523A"/>
    <w:rsid w:val="00A16093"/>
    <w:rsid w:val="00A167B1"/>
    <w:rsid w:val="00A16BFF"/>
    <w:rsid w:val="00A16C6E"/>
    <w:rsid w:val="00A205F0"/>
    <w:rsid w:val="00A21E14"/>
    <w:rsid w:val="00A21FE6"/>
    <w:rsid w:val="00A2373C"/>
    <w:rsid w:val="00A254C4"/>
    <w:rsid w:val="00A25692"/>
    <w:rsid w:val="00A25C1E"/>
    <w:rsid w:val="00A26F68"/>
    <w:rsid w:val="00A2719D"/>
    <w:rsid w:val="00A27D1A"/>
    <w:rsid w:val="00A315CF"/>
    <w:rsid w:val="00A31B4F"/>
    <w:rsid w:val="00A338DF"/>
    <w:rsid w:val="00A3559B"/>
    <w:rsid w:val="00A4092D"/>
    <w:rsid w:val="00A41098"/>
    <w:rsid w:val="00A422A1"/>
    <w:rsid w:val="00A42865"/>
    <w:rsid w:val="00A44196"/>
    <w:rsid w:val="00A44B2B"/>
    <w:rsid w:val="00A45EDC"/>
    <w:rsid w:val="00A46B96"/>
    <w:rsid w:val="00A46EB0"/>
    <w:rsid w:val="00A47B0A"/>
    <w:rsid w:val="00A47C9E"/>
    <w:rsid w:val="00A5029E"/>
    <w:rsid w:val="00A50BE0"/>
    <w:rsid w:val="00A5123A"/>
    <w:rsid w:val="00A5283C"/>
    <w:rsid w:val="00A5428D"/>
    <w:rsid w:val="00A5440E"/>
    <w:rsid w:val="00A546FB"/>
    <w:rsid w:val="00A54723"/>
    <w:rsid w:val="00A54B05"/>
    <w:rsid w:val="00A552A9"/>
    <w:rsid w:val="00A552E1"/>
    <w:rsid w:val="00A553CD"/>
    <w:rsid w:val="00A554D0"/>
    <w:rsid w:val="00A55FED"/>
    <w:rsid w:val="00A560C6"/>
    <w:rsid w:val="00A569CA"/>
    <w:rsid w:val="00A56F65"/>
    <w:rsid w:val="00A609A2"/>
    <w:rsid w:val="00A60E05"/>
    <w:rsid w:val="00A6206B"/>
    <w:rsid w:val="00A63CCB"/>
    <w:rsid w:val="00A63E92"/>
    <w:rsid w:val="00A63FD8"/>
    <w:rsid w:val="00A6460C"/>
    <w:rsid w:val="00A65058"/>
    <w:rsid w:val="00A65238"/>
    <w:rsid w:val="00A6565B"/>
    <w:rsid w:val="00A65776"/>
    <w:rsid w:val="00A664DC"/>
    <w:rsid w:val="00A665A3"/>
    <w:rsid w:val="00A66F9B"/>
    <w:rsid w:val="00A670FE"/>
    <w:rsid w:val="00A6723B"/>
    <w:rsid w:val="00A67923"/>
    <w:rsid w:val="00A71554"/>
    <w:rsid w:val="00A729FF"/>
    <w:rsid w:val="00A72BC5"/>
    <w:rsid w:val="00A736B7"/>
    <w:rsid w:val="00A73F6C"/>
    <w:rsid w:val="00A73FE7"/>
    <w:rsid w:val="00A7480C"/>
    <w:rsid w:val="00A748B1"/>
    <w:rsid w:val="00A74C27"/>
    <w:rsid w:val="00A74E2F"/>
    <w:rsid w:val="00A759AA"/>
    <w:rsid w:val="00A762BF"/>
    <w:rsid w:val="00A768F9"/>
    <w:rsid w:val="00A76B18"/>
    <w:rsid w:val="00A76BD4"/>
    <w:rsid w:val="00A76D52"/>
    <w:rsid w:val="00A77062"/>
    <w:rsid w:val="00A83893"/>
    <w:rsid w:val="00A83959"/>
    <w:rsid w:val="00A840C1"/>
    <w:rsid w:val="00A847F2"/>
    <w:rsid w:val="00A87554"/>
    <w:rsid w:val="00A902C6"/>
    <w:rsid w:val="00A931D6"/>
    <w:rsid w:val="00A938CB"/>
    <w:rsid w:val="00A94C92"/>
    <w:rsid w:val="00A94FB3"/>
    <w:rsid w:val="00A95A1E"/>
    <w:rsid w:val="00A95B09"/>
    <w:rsid w:val="00A95CAB"/>
    <w:rsid w:val="00A9624D"/>
    <w:rsid w:val="00A96A96"/>
    <w:rsid w:val="00A972FB"/>
    <w:rsid w:val="00AA0B80"/>
    <w:rsid w:val="00AA16B6"/>
    <w:rsid w:val="00AA4903"/>
    <w:rsid w:val="00AA49D7"/>
    <w:rsid w:val="00AA4F69"/>
    <w:rsid w:val="00AA556F"/>
    <w:rsid w:val="00AA64D3"/>
    <w:rsid w:val="00AA6A54"/>
    <w:rsid w:val="00AA71C4"/>
    <w:rsid w:val="00AA73E5"/>
    <w:rsid w:val="00AB134B"/>
    <w:rsid w:val="00AB3525"/>
    <w:rsid w:val="00AB5429"/>
    <w:rsid w:val="00AB59B0"/>
    <w:rsid w:val="00AB64A1"/>
    <w:rsid w:val="00AB7D1F"/>
    <w:rsid w:val="00AC0338"/>
    <w:rsid w:val="00AC0A47"/>
    <w:rsid w:val="00AC1D50"/>
    <w:rsid w:val="00AC3D87"/>
    <w:rsid w:val="00AC4A1D"/>
    <w:rsid w:val="00AC4CB9"/>
    <w:rsid w:val="00AC5D93"/>
    <w:rsid w:val="00AC60D6"/>
    <w:rsid w:val="00AC66C3"/>
    <w:rsid w:val="00AC7433"/>
    <w:rsid w:val="00AC780F"/>
    <w:rsid w:val="00AD0036"/>
    <w:rsid w:val="00AD031A"/>
    <w:rsid w:val="00AD1AC9"/>
    <w:rsid w:val="00AD1B9C"/>
    <w:rsid w:val="00AD31E0"/>
    <w:rsid w:val="00AD4632"/>
    <w:rsid w:val="00AD49A4"/>
    <w:rsid w:val="00AD58EE"/>
    <w:rsid w:val="00AD5BC9"/>
    <w:rsid w:val="00AD64FD"/>
    <w:rsid w:val="00AD7219"/>
    <w:rsid w:val="00AE0B58"/>
    <w:rsid w:val="00AE0B59"/>
    <w:rsid w:val="00AE0F04"/>
    <w:rsid w:val="00AE1471"/>
    <w:rsid w:val="00AE36B8"/>
    <w:rsid w:val="00AE3F5A"/>
    <w:rsid w:val="00AE43B4"/>
    <w:rsid w:val="00AE4692"/>
    <w:rsid w:val="00AE4C6E"/>
    <w:rsid w:val="00AE66C9"/>
    <w:rsid w:val="00AE6A32"/>
    <w:rsid w:val="00AE6E37"/>
    <w:rsid w:val="00AF0677"/>
    <w:rsid w:val="00AF08EF"/>
    <w:rsid w:val="00AF1046"/>
    <w:rsid w:val="00AF16E0"/>
    <w:rsid w:val="00AF4A5C"/>
    <w:rsid w:val="00AF4D45"/>
    <w:rsid w:val="00AF67F4"/>
    <w:rsid w:val="00AF6B61"/>
    <w:rsid w:val="00AF6F56"/>
    <w:rsid w:val="00AF7526"/>
    <w:rsid w:val="00AF7587"/>
    <w:rsid w:val="00AF7A26"/>
    <w:rsid w:val="00B020A5"/>
    <w:rsid w:val="00B02DC8"/>
    <w:rsid w:val="00B0306B"/>
    <w:rsid w:val="00B03163"/>
    <w:rsid w:val="00B0360D"/>
    <w:rsid w:val="00B048CB"/>
    <w:rsid w:val="00B04F99"/>
    <w:rsid w:val="00B07953"/>
    <w:rsid w:val="00B10A59"/>
    <w:rsid w:val="00B10B73"/>
    <w:rsid w:val="00B10E26"/>
    <w:rsid w:val="00B13118"/>
    <w:rsid w:val="00B136BB"/>
    <w:rsid w:val="00B13DDE"/>
    <w:rsid w:val="00B1486E"/>
    <w:rsid w:val="00B14DD7"/>
    <w:rsid w:val="00B15891"/>
    <w:rsid w:val="00B15A83"/>
    <w:rsid w:val="00B15BF0"/>
    <w:rsid w:val="00B15CCC"/>
    <w:rsid w:val="00B15EEB"/>
    <w:rsid w:val="00B175DC"/>
    <w:rsid w:val="00B20A33"/>
    <w:rsid w:val="00B20D7F"/>
    <w:rsid w:val="00B21086"/>
    <w:rsid w:val="00B2109F"/>
    <w:rsid w:val="00B218D3"/>
    <w:rsid w:val="00B22B8F"/>
    <w:rsid w:val="00B24A61"/>
    <w:rsid w:val="00B24FB8"/>
    <w:rsid w:val="00B250D8"/>
    <w:rsid w:val="00B251F3"/>
    <w:rsid w:val="00B27EE4"/>
    <w:rsid w:val="00B30C40"/>
    <w:rsid w:val="00B31F12"/>
    <w:rsid w:val="00B32BA8"/>
    <w:rsid w:val="00B34551"/>
    <w:rsid w:val="00B3499D"/>
    <w:rsid w:val="00B357DC"/>
    <w:rsid w:val="00B402DA"/>
    <w:rsid w:val="00B416E7"/>
    <w:rsid w:val="00B42A96"/>
    <w:rsid w:val="00B43546"/>
    <w:rsid w:val="00B4382B"/>
    <w:rsid w:val="00B442F5"/>
    <w:rsid w:val="00B445CD"/>
    <w:rsid w:val="00B45543"/>
    <w:rsid w:val="00B46458"/>
    <w:rsid w:val="00B46ED3"/>
    <w:rsid w:val="00B47B2B"/>
    <w:rsid w:val="00B501A2"/>
    <w:rsid w:val="00B509BD"/>
    <w:rsid w:val="00B50B55"/>
    <w:rsid w:val="00B50F1C"/>
    <w:rsid w:val="00B512D4"/>
    <w:rsid w:val="00B51B7B"/>
    <w:rsid w:val="00B5340B"/>
    <w:rsid w:val="00B53BE7"/>
    <w:rsid w:val="00B5597A"/>
    <w:rsid w:val="00B55DBA"/>
    <w:rsid w:val="00B55F81"/>
    <w:rsid w:val="00B5654E"/>
    <w:rsid w:val="00B56867"/>
    <w:rsid w:val="00B56B45"/>
    <w:rsid w:val="00B57932"/>
    <w:rsid w:val="00B609E7"/>
    <w:rsid w:val="00B61FB3"/>
    <w:rsid w:val="00B630BD"/>
    <w:rsid w:val="00B63D67"/>
    <w:rsid w:val="00B66375"/>
    <w:rsid w:val="00B66B5B"/>
    <w:rsid w:val="00B67873"/>
    <w:rsid w:val="00B7023E"/>
    <w:rsid w:val="00B7042E"/>
    <w:rsid w:val="00B70A4B"/>
    <w:rsid w:val="00B7142C"/>
    <w:rsid w:val="00B72981"/>
    <w:rsid w:val="00B734EB"/>
    <w:rsid w:val="00B73CA4"/>
    <w:rsid w:val="00B75A42"/>
    <w:rsid w:val="00B75E84"/>
    <w:rsid w:val="00B76328"/>
    <w:rsid w:val="00B7674F"/>
    <w:rsid w:val="00B77879"/>
    <w:rsid w:val="00B7799F"/>
    <w:rsid w:val="00B8143E"/>
    <w:rsid w:val="00B82A67"/>
    <w:rsid w:val="00B82E92"/>
    <w:rsid w:val="00B83454"/>
    <w:rsid w:val="00B83644"/>
    <w:rsid w:val="00B85488"/>
    <w:rsid w:val="00B85967"/>
    <w:rsid w:val="00B85F23"/>
    <w:rsid w:val="00B8658E"/>
    <w:rsid w:val="00B86669"/>
    <w:rsid w:val="00B86D03"/>
    <w:rsid w:val="00B87E3A"/>
    <w:rsid w:val="00B942C0"/>
    <w:rsid w:val="00B94C9A"/>
    <w:rsid w:val="00B952C0"/>
    <w:rsid w:val="00B96A23"/>
    <w:rsid w:val="00BA0525"/>
    <w:rsid w:val="00BA1140"/>
    <w:rsid w:val="00BA3888"/>
    <w:rsid w:val="00BA5AD9"/>
    <w:rsid w:val="00BA70B6"/>
    <w:rsid w:val="00BB0229"/>
    <w:rsid w:val="00BB0846"/>
    <w:rsid w:val="00BB1667"/>
    <w:rsid w:val="00BB1933"/>
    <w:rsid w:val="00BB1E5E"/>
    <w:rsid w:val="00BB27CF"/>
    <w:rsid w:val="00BB283A"/>
    <w:rsid w:val="00BB2BCE"/>
    <w:rsid w:val="00BB3B16"/>
    <w:rsid w:val="00BB4F53"/>
    <w:rsid w:val="00BB4F93"/>
    <w:rsid w:val="00BB7A64"/>
    <w:rsid w:val="00BC05E2"/>
    <w:rsid w:val="00BC0A4F"/>
    <w:rsid w:val="00BC0F44"/>
    <w:rsid w:val="00BC2435"/>
    <w:rsid w:val="00BC2A26"/>
    <w:rsid w:val="00BC2EC4"/>
    <w:rsid w:val="00BC3477"/>
    <w:rsid w:val="00BC3663"/>
    <w:rsid w:val="00BC3AA6"/>
    <w:rsid w:val="00BC49B9"/>
    <w:rsid w:val="00BC674E"/>
    <w:rsid w:val="00BC69A4"/>
    <w:rsid w:val="00BC6B19"/>
    <w:rsid w:val="00BC6CFE"/>
    <w:rsid w:val="00BD06DD"/>
    <w:rsid w:val="00BD0727"/>
    <w:rsid w:val="00BD2148"/>
    <w:rsid w:val="00BD27B6"/>
    <w:rsid w:val="00BD2CE1"/>
    <w:rsid w:val="00BD3A85"/>
    <w:rsid w:val="00BD3C87"/>
    <w:rsid w:val="00BD503B"/>
    <w:rsid w:val="00BD7058"/>
    <w:rsid w:val="00BD748D"/>
    <w:rsid w:val="00BD753E"/>
    <w:rsid w:val="00BE028D"/>
    <w:rsid w:val="00BE0BD1"/>
    <w:rsid w:val="00BE19AB"/>
    <w:rsid w:val="00BE1FA2"/>
    <w:rsid w:val="00BE2DA3"/>
    <w:rsid w:val="00BE369E"/>
    <w:rsid w:val="00BE3C01"/>
    <w:rsid w:val="00BE3EC1"/>
    <w:rsid w:val="00BE4DBA"/>
    <w:rsid w:val="00BE6252"/>
    <w:rsid w:val="00BE6A6C"/>
    <w:rsid w:val="00BE7AB9"/>
    <w:rsid w:val="00BE7FD4"/>
    <w:rsid w:val="00BF0299"/>
    <w:rsid w:val="00BF086C"/>
    <w:rsid w:val="00BF08CC"/>
    <w:rsid w:val="00BF15F1"/>
    <w:rsid w:val="00BF1F1D"/>
    <w:rsid w:val="00BF3035"/>
    <w:rsid w:val="00BF32EF"/>
    <w:rsid w:val="00BF42F2"/>
    <w:rsid w:val="00BF50C2"/>
    <w:rsid w:val="00BF5622"/>
    <w:rsid w:val="00BF5B6C"/>
    <w:rsid w:val="00BF7AD8"/>
    <w:rsid w:val="00C01C08"/>
    <w:rsid w:val="00C03033"/>
    <w:rsid w:val="00C040FA"/>
    <w:rsid w:val="00C04596"/>
    <w:rsid w:val="00C04675"/>
    <w:rsid w:val="00C05FB9"/>
    <w:rsid w:val="00C07CA9"/>
    <w:rsid w:val="00C07F46"/>
    <w:rsid w:val="00C1205F"/>
    <w:rsid w:val="00C12285"/>
    <w:rsid w:val="00C12779"/>
    <w:rsid w:val="00C146E0"/>
    <w:rsid w:val="00C16BDA"/>
    <w:rsid w:val="00C1774A"/>
    <w:rsid w:val="00C20F5A"/>
    <w:rsid w:val="00C210ED"/>
    <w:rsid w:val="00C2266C"/>
    <w:rsid w:val="00C2290D"/>
    <w:rsid w:val="00C22E89"/>
    <w:rsid w:val="00C2405F"/>
    <w:rsid w:val="00C2663D"/>
    <w:rsid w:val="00C266CF"/>
    <w:rsid w:val="00C276D5"/>
    <w:rsid w:val="00C27E70"/>
    <w:rsid w:val="00C30522"/>
    <w:rsid w:val="00C307BE"/>
    <w:rsid w:val="00C32079"/>
    <w:rsid w:val="00C32160"/>
    <w:rsid w:val="00C34E2B"/>
    <w:rsid w:val="00C35B24"/>
    <w:rsid w:val="00C35F39"/>
    <w:rsid w:val="00C36552"/>
    <w:rsid w:val="00C41081"/>
    <w:rsid w:val="00C41321"/>
    <w:rsid w:val="00C42603"/>
    <w:rsid w:val="00C442EC"/>
    <w:rsid w:val="00C44945"/>
    <w:rsid w:val="00C452DB"/>
    <w:rsid w:val="00C45904"/>
    <w:rsid w:val="00C45BF4"/>
    <w:rsid w:val="00C46318"/>
    <w:rsid w:val="00C50165"/>
    <w:rsid w:val="00C504E1"/>
    <w:rsid w:val="00C5093F"/>
    <w:rsid w:val="00C50DB4"/>
    <w:rsid w:val="00C51C63"/>
    <w:rsid w:val="00C51D32"/>
    <w:rsid w:val="00C51D48"/>
    <w:rsid w:val="00C51E98"/>
    <w:rsid w:val="00C53DD4"/>
    <w:rsid w:val="00C54901"/>
    <w:rsid w:val="00C557AF"/>
    <w:rsid w:val="00C55C69"/>
    <w:rsid w:val="00C55CD9"/>
    <w:rsid w:val="00C56BAE"/>
    <w:rsid w:val="00C56CD6"/>
    <w:rsid w:val="00C5727E"/>
    <w:rsid w:val="00C573F7"/>
    <w:rsid w:val="00C606A2"/>
    <w:rsid w:val="00C60D2E"/>
    <w:rsid w:val="00C61609"/>
    <w:rsid w:val="00C61A1E"/>
    <w:rsid w:val="00C61CFA"/>
    <w:rsid w:val="00C62382"/>
    <w:rsid w:val="00C623A8"/>
    <w:rsid w:val="00C62B79"/>
    <w:rsid w:val="00C63AF4"/>
    <w:rsid w:val="00C63F02"/>
    <w:rsid w:val="00C64955"/>
    <w:rsid w:val="00C654AC"/>
    <w:rsid w:val="00C65713"/>
    <w:rsid w:val="00C661A8"/>
    <w:rsid w:val="00C66F11"/>
    <w:rsid w:val="00C702F1"/>
    <w:rsid w:val="00C70820"/>
    <w:rsid w:val="00C70B78"/>
    <w:rsid w:val="00C719DA"/>
    <w:rsid w:val="00C721F2"/>
    <w:rsid w:val="00C72B40"/>
    <w:rsid w:val="00C72C78"/>
    <w:rsid w:val="00C73278"/>
    <w:rsid w:val="00C7356C"/>
    <w:rsid w:val="00C743B1"/>
    <w:rsid w:val="00C750F7"/>
    <w:rsid w:val="00C754F4"/>
    <w:rsid w:val="00C7597B"/>
    <w:rsid w:val="00C770D7"/>
    <w:rsid w:val="00C77481"/>
    <w:rsid w:val="00C77859"/>
    <w:rsid w:val="00C77E1D"/>
    <w:rsid w:val="00C80B7B"/>
    <w:rsid w:val="00C81BBB"/>
    <w:rsid w:val="00C82C07"/>
    <w:rsid w:val="00C82CB9"/>
    <w:rsid w:val="00C85277"/>
    <w:rsid w:val="00C860CD"/>
    <w:rsid w:val="00C871A2"/>
    <w:rsid w:val="00C8733F"/>
    <w:rsid w:val="00C91129"/>
    <w:rsid w:val="00C91C98"/>
    <w:rsid w:val="00C91E7E"/>
    <w:rsid w:val="00C92B44"/>
    <w:rsid w:val="00C94A2C"/>
    <w:rsid w:val="00C951E4"/>
    <w:rsid w:val="00C95B92"/>
    <w:rsid w:val="00C95F0E"/>
    <w:rsid w:val="00CA1F46"/>
    <w:rsid w:val="00CA2394"/>
    <w:rsid w:val="00CA28ED"/>
    <w:rsid w:val="00CA4C7F"/>
    <w:rsid w:val="00CA54CD"/>
    <w:rsid w:val="00CA593E"/>
    <w:rsid w:val="00CA7DC0"/>
    <w:rsid w:val="00CB0A32"/>
    <w:rsid w:val="00CB12CA"/>
    <w:rsid w:val="00CB2051"/>
    <w:rsid w:val="00CB25F7"/>
    <w:rsid w:val="00CB32B2"/>
    <w:rsid w:val="00CB36AC"/>
    <w:rsid w:val="00CB3910"/>
    <w:rsid w:val="00CB3DB7"/>
    <w:rsid w:val="00CB5452"/>
    <w:rsid w:val="00CB5C24"/>
    <w:rsid w:val="00CB5D69"/>
    <w:rsid w:val="00CB61F9"/>
    <w:rsid w:val="00CB67C6"/>
    <w:rsid w:val="00CB6EA6"/>
    <w:rsid w:val="00CB7D18"/>
    <w:rsid w:val="00CC0052"/>
    <w:rsid w:val="00CC02B0"/>
    <w:rsid w:val="00CC16B1"/>
    <w:rsid w:val="00CC1B32"/>
    <w:rsid w:val="00CC1FA1"/>
    <w:rsid w:val="00CC292D"/>
    <w:rsid w:val="00CC4883"/>
    <w:rsid w:val="00CC6797"/>
    <w:rsid w:val="00CC71A4"/>
    <w:rsid w:val="00CC7DA5"/>
    <w:rsid w:val="00CC7F5D"/>
    <w:rsid w:val="00CD0B03"/>
    <w:rsid w:val="00CD28E2"/>
    <w:rsid w:val="00CD42DF"/>
    <w:rsid w:val="00CD46AB"/>
    <w:rsid w:val="00CD5884"/>
    <w:rsid w:val="00CD5DAC"/>
    <w:rsid w:val="00CD68EB"/>
    <w:rsid w:val="00CD732A"/>
    <w:rsid w:val="00CD786E"/>
    <w:rsid w:val="00CE067B"/>
    <w:rsid w:val="00CE0BF6"/>
    <w:rsid w:val="00CE1006"/>
    <w:rsid w:val="00CE1604"/>
    <w:rsid w:val="00CE1B08"/>
    <w:rsid w:val="00CE33EF"/>
    <w:rsid w:val="00CE4543"/>
    <w:rsid w:val="00CE48E1"/>
    <w:rsid w:val="00CE4EA8"/>
    <w:rsid w:val="00CE5FF5"/>
    <w:rsid w:val="00CE6BA5"/>
    <w:rsid w:val="00CE6EFF"/>
    <w:rsid w:val="00CF04CA"/>
    <w:rsid w:val="00CF06B2"/>
    <w:rsid w:val="00CF0A39"/>
    <w:rsid w:val="00CF135C"/>
    <w:rsid w:val="00CF22E4"/>
    <w:rsid w:val="00CF248E"/>
    <w:rsid w:val="00CF27FB"/>
    <w:rsid w:val="00CF2A8F"/>
    <w:rsid w:val="00CF3C5F"/>
    <w:rsid w:val="00CF3DE3"/>
    <w:rsid w:val="00CF4060"/>
    <w:rsid w:val="00CF51B2"/>
    <w:rsid w:val="00CF5A7A"/>
    <w:rsid w:val="00CF5F5F"/>
    <w:rsid w:val="00CF6648"/>
    <w:rsid w:val="00CF7854"/>
    <w:rsid w:val="00D005B6"/>
    <w:rsid w:val="00D017BA"/>
    <w:rsid w:val="00D020CE"/>
    <w:rsid w:val="00D020D1"/>
    <w:rsid w:val="00D03084"/>
    <w:rsid w:val="00D04D26"/>
    <w:rsid w:val="00D05EF9"/>
    <w:rsid w:val="00D07D61"/>
    <w:rsid w:val="00D10A85"/>
    <w:rsid w:val="00D11639"/>
    <w:rsid w:val="00D11E67"/>
    <w:rsid w:val="00D12533"/>
    <w:rsid w:val="00D126F9"/>
    <w:rsid w:val="00D127E4"/>
    <w:rsid w:val="00D12A5D"/>
    <w:rsid w:val="00D12BE6"/>
    <w:rsid w:val="00D14ED6"/>
    <w:rsid w:val="00D1524F"/>
    <w:rsid w:val="00D1603D"/>
    <w:rsid w:val="00D16249"/>
    <w:rsid w:val="00D16DF5"/>
    <w:rsid w:val="00D20BE6"/>
    <w:rsid w:val="00D21499"/>
    <w:rsid w:val="00D21D9A"/>
    <w:rsid w:val="00D21E43"/>
    <w:rsid w:val="00D2235E"/>
    <w:rsid w:val="00D2268C"/>
    <w:rsid w:val="00D23F24"/>
    <w:rsid w:val="00D240C5"/>
    <w:rsid w:val="00D247FC"/>
    <w:rsid w:val="00D255F0"/>
    <w:rsid w:val="00D26554"/>
    <w:rsid w:val="00D27F39"/>
    <w:rsid w:val="00D303C5"/>
    <w:rsid w:val="00D30C1C"/>
    <w:rsid w:val="00D3103B"/>
    <w:rsid w:val="00D31875"/>
    <w:rsid w:val="00D3272B"/>
    <w:rsid w:val="00D329D1"/>
    <w:rsid w:val="00D32B3F"/>
    <w:rsid w:val="00D32DEB"/>
    <w:rsid w:val="00D35E82"/>
    <w:rsid w:val="00D363A2"/>
    <w:rsid w:val="00D36723"/>
    <w:rsid w:val="00D36C09"/>
    <w:rsid w:val="00D3700A"/>
    <w:rsid w:val="00D37D80"/>
    <w:rsid w:val="00D43392"/>
    <w:rsid w:val="00D447C3"/>
    <w:rsid w:val="00D45273"/>
    <w:rsid w:val="00D4566A"/>
    <w:rsid w:val="00D456D3"/>
    <w:rsid w:val="00D45FC5"/>
    <w:rsid w:val="00D45FF3"/>
    <w:rsid w:val="00D47F72"/>
    <w:rsid w:val="00D50067"/>
    <w:rsid w:val="00D50511"/>
    <w:rsid w:val="00D50D1B"/>
    <w:rsid w:val="00D52F3F"/>
    <w:rsid w:val="00D53BD6"/>
    <w:rsid w:val="00D53FD5"/>
    <w:rsid w:val="00D54C0A"/>
    <w:rsid w:val="00D5508C"/>
    <w:rsid w:val="00D56124"/>
    <w:rsid w:val="00D578C2"/>
    <w:rsid w:val="00D608C1"/>
    <w:rsid w:val="00D61106"/>
    <w:rsid w:val="00D61416"/>
    <w:rsid w:val="00D61655"/>
    <w:rsid w:val="00D61973"/>
    <w:rsid w:val="00D6240B"/>
    <w:rsid w:val="00D6292D"/>
    <w:rsid w:val="00D62C3A"/>
    <w:rsid w:val="00D632F7"/>
    <w:rsid w:val="00D634C3"/>
    <w:rsid w:val="00D63EA8"/>
    <w:rsid w:val="00D643C3"/>
    <w:rsid w:val="00D664D4"/>
    <w:rsid w:val="00D674D0"/>
    <w:rsid w:val="00D67FBA"/>
    <w:rsid w:val="00D70EA8"/>
    <w:rsid w:val="00D712A4"/>
    <w:rsid w:val="00D71FC9"/>
    <w:rsid w:val="00D73614"/>
    <w:rsid w:val="00D7461B"/>
    <w:rsid w:val="00D75C42"/>
    <w:rsid w:val="00D77627"/>
    <w:rsid w:val="00D77911"/>
    <w:rsid w:val="00D77BE8"/>
    <w:rsid w:val="00D77EA2"/>
    <w:rsid w:val="00D8007F"/>
    <w:rsid w:val="00D80547"/>
    <w:rsid w:val="00D80773"/>
    <w:rsid w:val="00D80CA8"/>
    <w:rsid w:val="00D8117B"/>
    <w:rsid w:val="00D81688"/>
    <w:rsid w:val="00D83A9E"/>
    <w:rsid w:val="00D848AB"/>
    <w:rsid w:val="00D84B5B"/>
    <w:rsid w:val="00D85AE0"/>
    <w:rsid w:val="00D85DEB"/>
    <w:rsid w:val="00D862B6"/>
    <w:rsid w:val="00D862CC"/>
    <w:rsid w:val="00D868DE"/>
    <w:rsid w:val="00D90BC0"/>
    <w:rsid w:val="00D91D64"/>
    <w:rsid w:val="00D92CD3"/>
    <w:rsid w:val="00D92CF7"/>
    <w:rsid w:val="00D932E6"/>
    <w:rsid w:val="00D93959"/>
    <w:rsid w:val="00D9484E"/>
    <w:rsid w:val="00D955EA"/>
    <w:rsid w:val="00D961AA"/>
    <w:rsid w:val="00D97329"/>
    <w:rsid w:val="00D97F48"/>
    <w:rsid w:val="00DA0295"/>
    <w:rsid w:val="00DA1691"/>
    <w:rsid w:val="00DA295B"/>
    <w:rsid w:val="00DA2F33"/>
    <w:rsid w:val="00DA47C9"/>
    <w:rsid w:val="00DA4950"/>
    <w:rsid w:val="00DA5015"/>
    <w:rsid w:val="00DA52AE"/>
    <w:rsid w:val="00DA5635"/>
    <w:rsid w:val="00DA578E"/>
    <w:rsid w:val="00DA5E1B"/>
    <w:rsid w:val="00DA5F18"/>
    <w:rsid w:val="00DA6973"/>
    <w:rsid w:val="00DA772A"/>
    <w:rsid w:val="00DB018B"/>
    <w:rsid w:val="00DB0CC7"/>
    <w:rsid w:val="00DB0D31"/>
    <w:rsid w:val="00DB0D4E"/>
    <w:rsid w:val="00DB13C2"/>
    <w:rsid w:val="00DB15D4"/>
    <w:rsid w:val="00DB19F9"/>
    <w:rsid w:val="00DB453F"/>
    <w:rsid w:val="00DB4FB9"/>
    <w:rsid w:val="00DB56DB"/>
    <w:rsid w:val="00DB6CB0"/>
    <w:rsid w:val="00DB7B76"/>
    <w:rsid w:val="00DB7CD5"/>
    <w:rsid w:val="00DC03CA"/>
    <w:rsid w:val="00DC05E0"/>
    <w:rsid w:val="00DC0F9B"/>
    <w:rsid w:val="00DC19BB"/>
    <w:rsid w:val="00DC1BEE"/>
    <w:rsid w:val="00DC23AF"/>
    <w:rsid w:val="00DC3188"/>
    <w:rsid w:val="00DC4232"/>
    <w:rsid w:val="00DC4267"/>
    <w:rsid w:val="00DC5953"/>
    <w:rsid w:val="00DC59F2"/>
    <w:rsid w:val="00DC5B3D"/>
    <w:rsid w:val="00DC736D"/>
    <w:rsid w:val="00DC75EC"/>
    <w:rsid w:val="00DD049A"/>
    <w:rsid w:val="00DD17F9"/>
    <w:rsid w:val="00DD1981"/>
    <w:rsid w:val="00DD28EE"/>
    <w:rsid w:val="00DD2A39"/>
    <w:rsid w:val="00DD2E55"/>
    <w:rsid w:val="00DD3278"/>
    <w:rsid w:val="00DD4848"/>
    <w:rsid w:val="00DD6B83"/>
    <w:rsid w:val="00DD75B7"/>
    <w:rsid w:val="00DE0693"/>
    <w:rsid w:val="00DE111D"/>
    <w:rsid w:val="00DE148E"/>
    <w:rsid w:val="00DE38E5"/>
    <w:rsid w:val="00DE3B92"/>
    <w:rsid w:val="00DE6413"/>
    <w:rsid w:val="00DE788A"/>
    <w:rsid w:val="00DF200D"/>
    <w:rsid w:val="00DF20C9"/>
    <w:rsid w:val="00DF2CEF"/>
    <w:rsid w:val="00DF2D2E"/>
    <w:rsid w:val="00DF305C"/>
    <w:rsid w:val="00DF6D31"/>
    <w:rsid w:val="00DF750F"/>
    <w:rsid w:val="00DF7727"/>
    <w:rsid w:val="00E00DF6"/>
    <w:rsid w:val="00E00DFE"/>
    <w:rsid w:val="00E00F8B"/>
    <w:rsid w:val="00E01065"/>
    <w:rsid w:val="00E01438"/>
    <w:rsid w:val="00E0217C"/>
    <w:rsid w:val="00E027CD"/>
    <w:rsid w:val="00E02CBE"/>
    <w:rsid w:val="00E034F6"/>
    <w:rsid w:val="00E04305"/>
    <w:rsid w:val="00E04332"/>
    <w:rsid w:val="00E0553F"/>
    <w:rsid w:val="00E0579F"/>
    <w:rsid w:val="00E05B86"/>
    <w:rsid w:val="00E06B60"/>
    <w:rsid w:val="00E07A32"/>
    <w:rsid w:val="00E07F53"/>
    <w:rsid w:val="00E10FA0"/>
    <w:rsid w:val="00E136B2"/>
    <w:rsid w:val="00E13816"/>
    <w:rsid w:val="00E13CD2"/>
    <w:rsid w:val="00E15E60"/>
    <w:rsid w:val="00E1681B"/>
    <w:rsid w:val="00E16DE4"/>
    <w:rsid w:val="00E17FD4"/>
    <w:rsid w:val="00E20EB5"/>
    <w:rsid w:val="00E21937"/>
    <w:rsid w:val="00E2443A"/>
    <w:rsid w:val="00E24F72"/>
    <w:rsid w:val="00E26387"/>
    <w:rsid w:val="00E27909"/>
    <w:rsid w:val="00E27CEA"/>
    <w:rsid w:val="00E27DCE"/>
    <w:rsid w:val="00E30D58"/>
    <w:rsid w:val="00E31D77"/>
    <w:rsid w:val="00E3234A"/>
    <w:rsid w:val="00E324E8"/>
    <w:rsid w:val="00E32FCE"/>
    <w:rsid w:val="00E33419"/>
    <w:rsid w:val="00E3485E"/>
    <w:rsid w:val="00E35C4D"/>
    <w:rsid w:val="00E3679A"/>
    <w:rsid w:val="00E3725E"/>
    <w:rsid w:val="00E406B9"/>
    <w:rsid w:val="00E40E3F"/>
    <w:rsid w:val="00E41DE2"/>
    <w:rsid w:val="00E43C56"/>
    <w:rsid w:val="00E44817"/>
    <w:rsid w:val="00E4542E"/>
    <w:rsid w:val="00E46E10"/>
    <w:rsid w:val="00E476D0"/>
    <w:rsid w:val="00E50E34"/>
    <w:rsid w:val="00E53C47"/>
    <w:rsid w:val="00E53D08"/>
    <w:rsid w:val="00E542F2"/>
    <w:rsid w:val="00E54BB9"/>
    <w:rsid w:val="00E551BD"/>
    <w:rsid w:val="00E55333"/>
    <w:rsid w:val="00E568D1"/>
    <w:rsid w:val="00E573DF"/>
    <w:rsid w:val="00E57CE0"/>
    <w:rsid w:val="00E60010"/>
    <w:rsid w:val="00E60946"/>
    <w:rsid w:val="00E6246A"/>
    <w:rsid w:val="00E63032"/>
    <w:rsid w:val="00E63091"/>
    <w:rsid w:val="00E63238"/>
    <w:rsid w:val="00E633C1"/>
    <w:rsid w:val="00E64FC7"/>
    <w:rsid w:val="00E6547F"/>
    <w:rsid w:val="00E655F8"/>
    <w:rsid w:val="00E65C7F"/>
    <w:rsid w:val="00E65E1A"/>
    <w:rsid w:val="00E67739"/>
    <w:rsid w:val="00E67B32"/>
    <w:rsid w:val="00E67FDE"/>
    <w:rsid w:val="00E705E0"/>
    <w:rsid w:val="00E705F7"/>
    <w:rsid w:val="00E70DA0"/>
    <w:rsid w:val="00E71956"/>
    <w:rsid w:val="00E71A90"/>
    <w:rsid w:val="00E729B5"/>
    <w:rsid w:val="00E74805"/>
    <w:rsid w:val="00E763EB"/>
    <w:rsid w:val="00E76B69"/>
    <w:rsid w:val="00E82130"/>
    <w:rsid w:val="00E84795"/>
    <w:rsid w:val="00E84A77"/>
    <w:rsid w:val="00E84D65"/>
    <w:rsid w:val="00E856EB"/>
    <w:rsid w:val="00E86737"/>
    <w:rsid w:val="00E87A54"/>
    <w:rsid w:val="00E87D27"/>
    <w:rsid w:val="00E902A4"/>
    <w:rsid w:val="00E9030B"/>
    <w:rsid w:val="00E90791"/>
    <w:rsid w:val="00E91406"/>
    <w:rsid w:val="00E915A8"/>
    <w:rsid w:val="00E9171C"/>
    <w:rsid w:val="00E9274F"/>
    <w:rsid w:val="00E93AF5"/>
    <w:rsid w:val="00E93B95"/>
    <w:rsid w:val="00E93C22"/>
    <w:rsid w:val="00E93CC4"/>
    <w:rsid w:val="00E93DA7"/>
    <w:rsid w:val="00E944D8"/>
    <w:rsid w:val="00E9587D"/>
    <w:rsid w:val="00E95A57"/>
    <w:rsid w:val="00E9700C"/>
    <w:rsid w:val="00E977F8"/>
    <w:rsid w:val="00E97C21"/>
    <w:rsid w:val="00EA0F82"/>
    <w:rsid w:val="00EA1990"/>
    <w:rsid w:val="00EA27D2"/>
    <w:rsid w:val="00EA306D"/>
    <w:rsid w:val="00EA50BD"/>
    <w:rsid w:val="00EA5356"/>
    <w:rsid w:val="00EA6A15"/>
    <w:rsid w:val="00EA6CE1"/>
    <w:rsid w:val="00EA7A4F"/>
    <w:rsid w:val="00EA7D67"/>
    <w:rsid w:val="00EB20ED"/>
    <w:rsid w:val="00EB2406"/>
    <w:rsid w:val="00EB2689"/>
    <w:rsid w:val="00EB3418"/>
    <w:rsid w:val="00EB4DBA"/>
    <w:rsid w:val="00EB5148"/>
    <w:rsid w:val="00EB6725"/>
    <w:rsid w:val="00EB6739"/>
    <w:rsid w:val="00EB6962"/>
    <w:rsid w:val="00EB733D"/>
    <w:rsid w:val="00EB76D7"/>
    <w:rsid w:val="00EB7D4D"/>
    <w:rsid w:val="00EC0982"/>
    <w:rsid w:val="00EC1ADA"/>
    <w:rsid w:val="00EC4BC4"/>
    <w:rsid w:val="00EC4CB1"/>
    <w:rsid w:val="00EC558A"/>
    <w:rsid w:val="00EC6222"/>
    <w:rsid w:val="00EC7228"/>
    <w:rsid w:val="00EC73DA"/>
    <w:rsid w:val="00ED0592"/>
    <w:rsid w:val="00ED0D9E"/>
    <w:rsid w:val="00ED0F8C"/>
    <w:rsid w:val="00ED17FA"/>
    <w:rsid w:val="00ED1937"/>
    <w:rsid w:val="00ED1A90"/>
    <w:rsid w:val="00ED31FB"/>
    <w:rsid w:val="00ED32EA"/>
    <w:rsid w:val="00ED3486"/>
    <w:rsid w:val="00ED3556"/>
    <w:rsid w:val="00ED4CB7"/>
    <w:rsid w:val="00ED57D1"/>
    <w:rsid w:val="00ED63F9"/>
    <w:rsid w:val="00ED6555"/>
    <w:rsid w:val="00ED6B3A"/>
    <w:rsid w:val="00ED7038"/>
    <w:rsid w:val="00EE07BE"/>
    <w:rsid w:val="00EE2E2F"/>
    <w:rsid w:val="00EE4304"/>
    <w:rsid w:val="00EE4367"/>
    <w:rsid w:val="00EE5649"/>
    <w:rsid w:val="00EE5CFE"/>
    <w:rsid w:val="00EE5D49"/>
    <w:rsid w:val="00EE62B6"/>
    <w:rsid w:val="00EF0069"/>
    <w:rsid w:val="00EF0084"/>
    <w:rsid w:val="00EF0A83"/>
    <w:rsid w:val="00EF0F60"/>
    <w:rsid w:val="00EF0FB2"/>
    <w:rsid w:val="00EF28E4"/>
    <w:rsid w:val="00EF339A"/>
    <w:rsid w:val="00EF354E"/>
    <w:rsid w:val="00EF5110"/>
    <w:rsid w:val="00EF6EC3"/>
    <w:rsid w:val="00F005BA"/>
    <w:rsid w:val="00F00A73"/>
    <w:rsid w:val="00F00CF8"/>
    <w:rsid w:val="00F01423"/>
    <w:rsid w:val="00F02009"/>
    <w:rsid w:val="00F023D4"/>
    <w:rsid w:val="00F0265B"/>
    <w:rsid w:val="00F034EE"/>
    <w:rsid w:val="00F04D37"/>
    <w:rsid w:val="00F05E42"/>
    <w:rsid w:val="00F0618E"/>
    <w:rsid w:val="00F0718B"/>
    <w:rsid w:val="00F10663"/>
    <w:rsid w:val="00F12142"/>
    <w:rsid w:val="00F12869"/>
    <w:rsid w:val="00F13EE0"/>
    <w:rsid w:val="00F143D6"/>
    <w:rsid w:val="00F14B0C"/>
    <w:rsid w:val="00F14E81"/>
    <w:rsid w:val="00F1635B"/>
    <w:rsid w:val="00F16B77"/>
    <w:rsid w:val="00F16C2F"/>
    <w:rsid w:val="00F1714C"/>
    <w:rsid w:val="00F202B6"/>
    <w:rsid w:val="00F211F3"/>
    <w:rsid w:val="00F21205"/>
    <w:rsid w:val="00F225E1"/>
    <w:rsid w:val="00F23130"/>
    <w:rsid w:val="00F23C44"/>
    <w:rsid w:val="00F24424"/>
    <w:rsid w:val="00F268FF"/>
    <w:rsid w:val="00F26C22"/>
    <w:rsid w:val="00F27511"/>
    <w:rsid w:val="00F277FC"/>
    <w:rsid w:val="00F27BA6"/>
    <w:rsid w:val="00F3038A"/>
    <w:rsid w:val="00F311FE"/>
    <w:rsid w:val="00F328DE"/>
    <w:rsid w:val="00F33484"/>
    <w:rsid w:val="00F33869"/>
    <w:rsid w:val="00F33962"/>
    <w:rsid w:val="00F341CC"/>
    <w:rsid w:val="00F34795"/>
    <w:rsid w:val="00F3569D"/>
    <w:rsid w:val="00F36A73"/>
    <w:rsid w:val="00F36B0C"/>
    <w:rsid w:val="00F37E0A"/>
    <w:rsid w:val="00F40279"/>
    <w:rsid w:val="00F4164D"/>
    <w:rsid w:val="00F42786"/>
    <w:rsid w:val="00F4294F"/>
    <w:rsid w:val="00F42E8F"/>
    <w:rsid w:val="00F452F7"/>
    <w:rsid w:val="00F47596"/>
    <w:rsid w:val="00F5150D"/>
    <w:rsid w:val="00F51566"/>
    <w:rsid w:val="00F52648"/>
    <w:rsid w:val="00F52963"/>
    <w:rsid w:val="00F53DA3"/>
    <w:rsid w:val="00F54C69"/>
    <w:rsid w:val="00F55209"/>
    <w:rsid w:val="00F5564C"/>
    <w:rsid w:val="00F57466"/>
    <w:rsid w:val="00F579F0"/>
    <w:rsid w:val="00F57B91"/>
    <w:rsid w:val="00F60B08"/>
    <w:rsid w:val="00F60C67"/>
    <w:rsid w:val="00F610E7"/>
    <w:rsid w:val="00F61369"/>
    <w:rsid w:val="00F6315A"/>
    <w:rsid w:val="00F632D1"/>
    <w:rsid w:val="00F63AED"/>
    <w:rsid w:val="00F64198"/>
    <w:rsid w:val="00F64B12"/>
    <w:rsid w:val="00F65647"/>
    <w:rsid w:val="00F65961"/>
    <w:rsid w:val="00F66160"/>
    <w:rsid w:val="00F6716A"/>
    <w:rsid w:val="00F67B0F"/>
    <w:rsid w:val="00F67ED7"/>
    <w:rsid w:val="00F70477"/>
    <w:rsid w:val="00F716C3"/>
    <w:rsid w:val="00F722C9"/>
    <w:rsid w:val="00F72EA5"/>
    <w:rsid w:val="00F74068"/>
    <w:rsid w:val="00F743FC"/>
    <w:rsid w:val="00F7682F"/>
    <w:rsid w:val="00F7689D"/>
    <w:rsid w:val="00F7735D"/>
    <w:rsid w:val="00F77FBF"/>
    <w:rsid w:val="00F80F75"/>
    <w:rsid w:val="00F82039"/>
    <w:rsid w:val="00F820DA"/>
    <w:rsid w:val="00F8333B"/>
    <w:rsid w:val="00F8540A"/>
    <w:rsid w:val="00F85ACF"/>
    <w:rsid w:val="00F868F5"/>
    <w:rsid w:val="00F87963"/>
    <w:rsid w:val="00F90BE0"/>
    <w:rsid w:val="00F90C14"/>
    <w:rsid w:val="00F91719"/>
    <w:rsid w:val="00F918E0"/>
    <w:rsid w:val="00F941DD"/>
    <w:rsid w:val="00F954CE"/>
    <w:rsid w:val="00F973A6"/>
    <w:rsid w:val="00F97E01"/>
    <w:rsid w:val="00FA0663"/>
    <w:rsid w:val="00FA078A"/>
    <w:rsid w:val="00FA11A5"/>
    <w:rsid w:val="00FA13D9"/>
    <w:rsid w:val="00FA2287"/>
    <w:rsid w:val="00FA269F"/>
    <w:rsid w:val="00FA381F"/>
    <w:rsid w:val="00FA49BA"/>
    <w:rsid w:val="00FA4EF6"/>
    <w:rsid w:val="00FA4F23"/>
    <w:rsid w:val="00FA7E4C"/>
    <w:rsid w:val="00FB0C2B"/>
    <w:rsid w:val="00FB1101"/>
    <w:rsid w:val="00FB129A"/>
    <w:rsid w:val="00FB15D2"/>
    <w:rsid w:val="00FB253B"/>
    <w:rsid w:val="00FB266A"/>
    <w:rsid w:val="00FB3284"/>
    <w:rsid w:val="00FB36B1"/>
    <w:rsid w:val="00FB4CF6"/>
    <w:rsid w:val="00FB61B5"/>
    <w:rsid w:val="00FB6751"/>
    <w:rsid w:val="00FB7F89"/>
    <w:rsid w:val="00FC052D"/>
    <w:rsid w:val="00FC1CEA"/>
    <w:rsid w:val="00FC1D9F"/>
    <w:rsid w:val="00FC2242"/>
    <w:rsid w:val="00FC2249"/>
    <w:rsid w:val="00FC3477"/>
    <w:rsid w:val="00FC3D47"/>
    <w:rsid w:val="00FC4E9D"/>
    <w:rsid w:val="00FC4EB5"/>
    <w:rsid w:val="00FC6674"/>
    <w:rsid w:val="00FC6957"/>
    <w:rsid w:val="00FC6D45"/>
    <w:rsid w:val="00FC75BB"/>
    <w:rsid w:val="00FC790A"/>
    <w:rsid w:val="00FD01D8"/>
    <w:rsid w:val="00FD055E"/>
    <w:rsid w:val="00FD1496"/>
    <w:rsid w:val="00FD23D1"/>
    <w:rsid w:val="00FD3422"/>
    <w:rsid w:val="00FD3D11"/>
    <w:rsid w:val="00FD42BA"/>
    <w:rsid w:val="00FD525F"/>
    <w:rsid w:val="00FD5567"/>
    <w:rsid w:val="00FD61C4"/>
    <w:rsid w:val="00FD6AE3"/>
    <w:rsid w:val="00FD72FC"/>
    <w:rsid w:val="00FD7B1F"/>
    <w:rsid w:val="00FE02AD"/>
    <w:rsid w:val="00FE1FA0"/>
    <w:rsid w:val="00FE2178"/>
    <w:rsid w:val="00FE3E06"/>
    <w:rsid w:val="00FE4FC9"/>
    <w:rsid w:val="00FE55C0"/>
    <w:rsid w:val="00FE5813"/>
    <w:rsid w:val="00FE5A2F"/>
    <w:rsid w:val="00FE5A68"/>
    <w:rsid w:val="00FE6A69"/>
    <w:rsid w:val="00FE6EC0"/>
    <w:rsid w:val="00FE7359"/>
    <w:rsid w:val="00FE780E"/>
    <w:rsid w:val="00FF0152"/>
    <w:rsid w:val="00FF08B3"/>
    <w:rsid w:val="00FF105E"/>
    <w:rsid w:val="00FF16E3"/>
    <w:rsid w:val="00FF330E"/>
    <w:rsid w:val="00FF3448"/>
    <w:rsid w:val="00FF3774"/>
    <w:rsid w:val="00FF58E7"/>
    <w:rsid w:val="00FF5EE0"/>
    <w:rsid w:val="00FF5F0D"/>
    <w:rsid w:val="00FF730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4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0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0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thema">
    <w:name w:val="thema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bsatz">
    <w:name w:val="absatz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uthor">
    <w:name w:val="author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0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0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thema">
    <w:name w:val="thema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bsatz">
    <w:name w:val="absatz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uthor">
    <w:name w:val="author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1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3807-4FA4-43EE-934F-0156F7A8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1163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Balco Balkonkonstruktionen GmbH</vt:lpstr>
    </vt:vector>
  </TitlesOfParts>
  <Manager>Kommunikation2B</Manager>
  <Company>https://www.balco.de/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Balco Balkonkonstruktionen GmbH</dc:title>
  <dc:creator>Mareike Quassowski;Andre Wand</dc:creator>
  <cp:keywords>Presseinformation</cp:keywords>
  <cp:lastModifiedBy>Olivia</cp:lastModifiedBy>
  <cp:revision>18</cp:revision>
  <cp:lastPrinted>2019-03-01T10:21:00Z</cp:lastPrinted>
  <dcterms:created xsi:type="dcterms:W3CDTF">2019-05-13T10:06:00Z</dcterms:created>
  <dcterms:modified xsi:type="dcterms:W3CDTF">2019-06-26T06:15:00Z</dcterms:modified>
</cp:coreProperties>
</file>